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C47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1459865</wp:posOffset>
                </wp:positionH>
                <wp:positionV relativeFrom="paragraph">
                  <wp:posOffset>55245</wp:posOffset>
                </wp:positionV>
                <wp:extent cx="5990590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4" type="#_x0000_t84" style="position:absolute;left:0pt;margin-left:114.95pt;margin-top:4.35pt;height:72pt;width:471.7pt;z-index:251662336;v-text-anchor:middle;mso-width-relative:page;mso-height-relative:page;" fillcolor="#5E9EFF" filled="t" stroked="t" coordsize="21600,21600" o:gfxdata="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NRoBf9oAAAAKAQAADwAAAAAAAAAB&#10;ACAAAAAiAAAAZHJzL2Rvd25yZXYueG1sUEsBAhQAFAAAAAgAh07iQOArDKwrAwAArQYAAA4AAAAA&#10;AAAAAQAgAAAAKQEAAGRycy9lMm9Eb2MueG1sUEsFBgAAAAAGAAYAWQEAAMYGAAAAAA==&#10;" adj="27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1pt" color="#385D8A [3204]" linestyle="thinThin" miterlimit="8" joinstyle="miter"/>
                <v:imagedata o:title=""/>
                <o:lock v:ext="edit" aspectratio="f"/>
                <v:textbox inset="2.54mm,0mm,2.54mm,0mm">
                  <w:txbxContent>
                    <w:p w14:paraId="405CBA24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>
      <w:r>
        <w:t xml:space="preserve"> </w:t>
      </w:r>
    </w:p>
    <w:p w14:paraId="466011EA"/>
    <w:p w14:paraId="6E9C2841"/>
    <w:p w14:paraId="77C1352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5080</wp:posOffset>
                </wp:positionV>
                <wp:extent cx="8734425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9D4E9B">
                            <w:pPr>
                              <w:jc w:val="center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Trends on Educational Gamification Challenges and Learning</w:t>
                            </w:r>
                          </w:p>
                          <w:p w14:paraId="67673899">
                            <w:pPr>
                              <w:jc w:val="both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Opportunities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98" type="#_x0000_t98" style="position:absolute;left:0pt;margin-left:-15pt;margin-top:0.4pt;height:105.5pt;width:687.75pt;z-index:251660288;v-text-anchor:middle;mso-width-relative:page;mso-height-relative:page;" fillcolor="#5E9EFF" filled="t" stroked="t" coordsize="21600,21600" o:gfxdata="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" adj="2600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079D4E9B">
                      <w:pPr>
                        <w:jc w:val="center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Trends on Educational Gamification Challenges and Learning</w:t>
                      </w:r>
                    </w:p>
                    <w:p w14:paraId="67673899">
                      <w:pPr>
                        <w:jc w:val="both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Opportunities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4A221162"/>
    <w:p w14:paraId="1801B731"/>
    <w:p w14:paraId="14DD9D6F"/>
    <w:p w14:paraId="14ED5B82"/>
    <w:p w14:paraId="70DC35D5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122555</wp:posOffset>
                </wp:positionV>
                <wp:extent cx="8747760" cy="982345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>
                            <w:pPr>
                              <w:jc w:val="center"/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hint="default"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https://mdpi.com/books/pdfview/book/5160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6.1pt;margin-top:9.65pt;height:77.35pt;width:688.8pt;z-index:251661312;v-text-anchor:middle;mso-width-relative:page;mso-height-relative:page;" fillcolor="#5E9EFF" filled="t" stroked="t" coordsize="21600,21600" o:gfxdata="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mfZIB2gAAAAsBAAAPAAAAAAAAAAEAIAAAACIAAABk&#10;cnMvZG93bnJldi54bWxQSwECFAAUAAAACACHTuJAH3kkeVoDAAAOBwAADgAAAAAAAAABACAAAAAp&#10;AQAAZHJzL2Uyb0RvYy54bWxQSwUGAAAAAAYABgBZAQAA9QYAAAAA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42E76B6">
                      <w:pPr>
                        <w:jc w:val="center"/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hint="default"/>
                          <w:color w:val="7030A0"/>
                          <w:sz w:val="44"/>
                          <w:szCs w:val="44"/>
                          <w:u w:val="single"/>
                        </w:rPr>
                        <w:t>https://mdpi.com/books/pdfview/book/5160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/>
    <w:p w14:paraId="5EB974C1"/>
    <w:p w14:paraId="0BC10AB3"/>
    <w:p w14:paraId="07C42ECD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375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C7656">
                            <w:pPr>
                              <w:spacing w:after="0"/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José Carlos Piñero Charlo</w:t>
                            </w:r>
                          </w:p>
                          <w:p w14:paraId="2A919B4D">
                            <w:pPr>
                              <w:spacing w:after="0" w:line="240" w:lineRule="auto"/>
                              <w:rPr>
                                <w:rFonts w:ascii="SimSun" w:hAnsi="SimSun" w:eastAsia="SimSun" w:cs="SimSu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 :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val="en-I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MDPI</w:t>
                            </w:r>
                          </w:p>
                          <w:p w14:paraId="10F06E58">
                            <w:pPr>
                              <w:spacing w:after="0" w:line="240" w:lineRule="auto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Year       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20</w:t>
                            </w:r>
                            <w:r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22</w:t>
                            </w:r>
                          </w:p>
                          <w:p w14:paraId="72C5D0C0">
                            <w:pPr>
                              <w:jc w:val="both"/>
                              <w:rPr>
                                <w:rFonts w:hint="default"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ISBN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978-3-0365-3539-5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-20.2pt;margin-top:13.75pt;height:126.25pt;width:689.1pt;z-index:251659264;v-text-anchor:middle;mso-width-relative:page;mso-height-relative:page;" fillcolor="#5E9EFF" filled="t" stroked="t" coordsize="21600,21600" o:gfxdata="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">
                <v:fill type="gradient" on="t" color2="#FFEBFA" colors="0f #5E9EFF;26214f #85C2FF;45875f #C4D6EB;65536f #FFEBFA" angle="225" focus="100%" focussize="0,0" rotate="t">
                  <o:fill type="gradientUnscaled" v:ext="backwardCompatible"/>
                </v:fill>
                <v:stroke weight="5.25pt" color="#385D8A [3204]" linestyle="thickThin" miterlimit="8" joinstyle="miter"/>
                <v:imagedata o:title=""/>
                <o:lock v:ext="edit" aspectratio="f"/>
                <v:textbox>
                  <w:txbxContent>
                    <w:p w14:paraId="7BFC7656">
                      <w:pPr>
                        <w:spacing w:after="0"/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José Carlos Piñero Charlo</w:t>
                      </w:r>
                    </w:p>
                    <w:p w14:paraId="2A919B4D">
                      <w:pPr>
                        <w:spacing w:after="0" w:line="240" w:lineRule="auto"/>
                        <w:rPr>
                          <w:rFonts w:ascii="SimSun" w:hAnsi="SimSun" w:eastAsia="SimSun" w:cs="SimSun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 :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  <w:lang w:val="en-IN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2"/>
                          <w:szCs w:val="32"/>
                        </w:rPr>
                        <w:t>MDPI</w:t>
                      </w:r>
                    </w:p>
                    <w:p w14:paraId="10F06E58">
                      <w:pPr>
                        <w:spacing w:after="0" w:line="240" w:lineRule="auto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Year       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20</w:t>
                      </w:r>
                      <w:r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22</w:t>
                      </w:r>
                    </w:p>
                    <w:p w14:paraId="72C5D0C0">
                      <w:pPr>
                        <w:jc w:val="both"/>
                        <w:rPr>
                          <w:rFonts w:hint="default"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ISBN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default" w:ascii="Arial" w:hAnsi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978-3-0365-3539-5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/>
    <w:p w14:paraId="2D1955FA"/>
    <w:p w14:paraId="40041F27"/>
    <w:sectPr>
      <w:pgSz w:w="15840" w:h="12240" w:orient="landscape"/>
      <w:pgMar w:top="1080" w:right="1440" w:bottom="117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UI Semilight"/>
    <w:panose1 w:val="02000400000000000000"/>
    <w:charset w:val="00"/>
    <w:family w:val="swiss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alto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pxfglDvdlgwAdvNPSTim-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IN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2778D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31D1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45A"/>
    <w:rsid w:val="003A1759"/>
    <w:rsid w:val="003A1A96"/>
    <w:rsid w:val="003B1C7B"/>
    <w:rsid w:val="003B42AC"/>
    <w:rsid w:val="003C1335"/>
    <w:rsid w:val="003C27C1"/>
    <w:rsid w:val="003C3A20"/>
    <w:rsid w:val="003D4E56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3ED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  <w:rsid w:val="3A09219E"/>
    <w:rsid w:val="48BF5BA8"/>
    <w:rsid w:val="4BA24BF2"/>
    <w:rsid w:val="4BA61478"/>
    <w:rsid w:val="6ED84BE7"/>
    <w:rsid w:val="7076662A"/>
    <w:rsid w:val="7CF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link w:val="2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er"/>
    <w:basedOn w:val="1"/>
    <w:link w:val="14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3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9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4"/>
    <w:qFormat/>
    <w:uiPriority w:val="22"/>
    <w:rPr>
      <w:b/>
      <w:bCs/>
    </w:rPr>
  </w:style>
  <w:style w:type="character" w:customStyle="1" w:styleId="12">
    <w:name w:val="Balloon Text Char"/>
    <w:basedOn w:val="4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4"/>
    <w:link w:val="8"/>
    <w:uiPriority w:val="99"/>
  </w:style>
  <w:style w:type="character" w:customStyle="1" w:styleId="14">
    <w:name w:val="Footer Char"/>
    <w:basedOn w:val="4"/>
    <w:link w:val="7"/>
    <w:qFormat/>
    <w:uiPriority w:val="99"/>
  </w:style>
  <w:style w:type="character" w:customStyle="1" w:styleId="15">
    <w:name w:val="fontstyle01"/>
    <w:basedOn w:val="4"/>
    <w:uiPriority w:val="0"/>
    <w:rPr>
      <w:rFonts w:hint="default" w:ascii="Palton" w:hAnsi="Palton"/>
      <w:color w:val="000000"/>
      <w:sz w:val="32"/>
      <w:szCs w:val="32"/>
    </w:rPr>
  </w:style>
  <w:style w:type="character" w:customStyle="1" w:styleId="16">
    <w:name w:val="fontstyle21"/>
    <w:basedOn w:val="4"/>
    <w:uiPriority w:val="0"/>
    <w:rPr>
      <w:rFonts w:hint="default" w:ascii="CpxfglDvdlgwAdvNPSTim-B" w:hAnsi="CpxfglDvdlgwAdvNPSTim-B"/>
      <w:color w:val="000000"/>
      <w:sz w:val="12"/>
      <w:szCs w:val="12"/>
    </w:rPr>
  </w:style>
  <w:style w:type="character" w:customStyle="1" w:styleId="17">
    <w:name w:val="fontstyle31"/>
    <w:basedOn w:val="4"/>
    <w:qFormat/>
    <w:uiPriority w:val="0"/>
    <w:rPr>
      <w:color w:val="000000"/>
      <w:sz w:val="32"/>
      <w:szCs w:val="32"/>
    </w:rPr>
  </w:style>
  <w:style w:type="character" w:customStyle="1" w:styleId="18">
    <w:name w:val="fontstyle11"/>
    <w:basedOn w:val="4"/>
    <w:uiPriority w:val="0"/>
    <w:rPr>
      <w:rFonts w:hint="default" w:ascii="DIN-Light" w:hAnsi="DIN-Light"/>
      <w:color w:val="000000"/>
      <w:sz w:val="16"/>
      <w:szCs w:val="16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eading 1 Char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21">
    <w:name w:val="a-list-item"/>
    <w:basedOn w:val="4"/>
    <w:uiPriority w:val="0"/>
  </w:style>
  <w:style w:type="character" w:customStyle="1" w:styleId="22">
    <w:name w:val="a-text-bold"/>
    <w:basedOn w:val="4"/>
    <w:uiPriority w:val="0"/>
  </w:style>
  <w:style w:type="character" w:customStyle="1" w:styleId="23">
    <w:name w:val="Unresolved Mention"/>
    <w:basedOn w:val="4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Heading 2 Char"/>
    <w:basedOn w:val="4"/>
    <w:link w:val="3"/>
    <w:semiHidden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D9820A-35AA-4E01-B49A-7FCC25A6E3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19</Characters>
  <Lines>1</Lines>
  <Paragraphs>1</Paragraphs>
  <TotalTime>12</TotalTime>
  <ScaleCrop>false</ScaleCrop>
  <LinksUpToDate>false</LinksUpToDate>
  <CharactersWithSpaces>21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2025-08-18T10:29:00Z</dcterms:created>
  <dc:creator>Lib</dc:creator>
  <cp:lastModifiedBy>Pearce Mwale</cp:lastModifiedBy>
  <cp:lastPrinted>2022-09-13T04:50:00Z</cp:lastPrinted>
  <dcterms:modified xsi:type="dcterms:W3CDTF">2025-09-09T09:52:49Z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2057-12.2.0.21936</vt:lpwstr>
  </property>
  <property fmtid="{D5CDD505-2E9C-101B-9397-08002B2CF9AE}" pid="3" name="ICV">
    <vt:lpwstr>421D09E08EC74ECA8D43B70E8AEBE0AA_13</vt:lpwstr>
  </property>
</Properties>
</file>