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541AF" w:rsidP="006541A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541A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IMPACT OF SYSTEMS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541A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MEDICINE ON HUMAN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541A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HEALTH AND DISEASE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541AF" w:rsidP="006541A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541AF">
                        <w:rPr>
                          <w:b/>
                          <w:color w:val="7030A0"/>
                          <w:sz w:val="52"/>
                          <w:szCs w:val="52"/>
                        </w:rPr>
                        <w:t>THE IMPACT OF SYSTEMS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541AF">
                        <w:rPr>
                          <w:b/>
                          <w:color w:val="7030A0"/>
                          <w:sz w:val="52"/>
                          <w:szCs w:val="52"/>
                        </w:rPr>
                        <w:t>MEDICINE ON HUMAN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541AF">
                        <w:rPr>
                          <w:b/>
                          <w:color w:val="7030A0"/>
                          <w:sz w:val="52"/>
                          <w:szCs w:val="52"/>
                        </w:rPr>
                        <w:t>HEALTH AND DISEASE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6541AF" w:rsidP="00B410D9">
                            <w:pPr>
                              <w:jc w:val="center"/>
                            </w:pPr>
                            <w:r w:rsidRPr="006541AF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https://www.frontiersin.org/research-topics/3799/the-impact-of-systems-medicine-on-human-health-and-disease/magazine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0000" w:rsidRDefault="006541AF" w:rsidP="00B410D9">
                      <w:pPr>
                        <w:jc w:val="center"/>
                      </w:pPr>
                      <w:r w:rsidRPr="006541AF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https://www.frontiersin.org/research-topics/3799/the-impact-of-systems-medicine-on-human-health-and-disease/magazine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09D" w:rsidRDefault="00CE1A46" w:rsidP="005E285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541AF" w:rsidRP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>Adil</w:t>
                            </w:r>
                            <w:proofErr w:type="spellEnd"/>
                            <w:r w:rsidR="006541AF" w:rsidRP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541AF" w:rsidRP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Mardinoglu</w:t>
                            </w:r>
                            <w:proofErr w:type="spellEnd"/>
                            <w:r w:rsidR="006541AF" w:rsidRP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Jens Nielsen</w:t>
                            </w:r>
                          </w:p>
                          <w:p w:rsidR="006541A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541AF" w:rsidRP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Physiology and Frontiers in Neuroscience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541AF">
                              <w:rPr>
                                <w:color w:val="7030A0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541AF" w:rsidRPr="006541AF">
                              <w:rPr>
                                <w:b w:val="0"/>
                                <w:color w:val="7030A0"/>
                              </w:rPr>
                              <w:t>978-2-88945-140-1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009D" w:rsidRDefault="00CE1A46" w:rsidP="005E285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541AF" w:rsidRPr="006541AF">
                        <w:rPr>
                          <w:color w:val="7030A0"/>
                          <w:sz w:val="40"/>
                          <w:szCs w:val="40"/>
                        </w:rPr>
                        <w:t>Adil</w:t>
                      </w:r>
                      <w:proofErr w:type="spellEnd"/>
                      <w:r w:rsidR="006541AF" w:rsidRPr="006541A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541AF" w:rsidRPr="006541AF">
                        <w:rPr>
                          <w:color w:val="7030A0"/>
                          <w:sz w:val="40"/>
                          <w:szCs w:val="40"/>
                        </w:rPr>
                        <w:t>Mardinoglu</w:t>
                      </w:r>
                      <w:proofErr w:type="spellEnd"/>
                      <w:r w:rsidR="006541AF" w:rsidRPr="006541AF">
                        <w:rPr>
                          <w:color w:val="7030A0"/>
                          <w:sz w:val="40"/>
                          <w:szCs w:val="40"/>
                        </w:rPr>
                        <w:t xml:space="preserve"> and Jens Nielsen</w:t>
                      </w:r>
                    </w:p>
                    <w:p w:rsidR="006541A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541AF" w:rsidRPr="006541AF">
                        <w:rPr>
                          <w:color w:val="7030A0"/>
                          <w:sz w:val="40"/>
                          <w:szCs w:val="40"/>
                        </w:rPr>
                        <w:t>Frontiers in Physiology and Frontiers in Neuroscience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541AF">
                        <w:rPr>
                          <w:color w:val="7030A0"/>
                          <w:sz w:val="40"/>
                          <w:szCs w:val="40"/>
                        </w:rPr>
                        <w:t>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541AF" w:rsidRPr="006541AF">
                        <w:rPr>
                          <w:b w:val="0"/>
                          <w:color w:val="7030A0"/>
                        </w:rPr>
                        <w:t>978-2-88945-140-1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FD9" w:rsidRDefault="00984FD9" w:rsidP="00607BF9">
      <w:pPr>
        <w:spacing w:after="0" w:line="240" w:lineRule="auto"/>
      </w:pPr>
      <w:r>
        <w:separator/>
      </w:r>
    </w:p>
  </w:endnote>
  <w:endnote w:type="continuationSeparator" w:id="0">
    <w:p w:rsidR="00984FD9" w:rsidRDefault="00984FD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FD9" w:rsidRDefault="00984FD9" w:rsidP="00607BF9">
      <w:pPr>
        <w:spacing w:after="0" w:line="240" w:lineRule="auto"/>
      </w:pPr>
      <w:r>
        <w:separator/>
      </w:r>
    </w:p>
  </w:footnote>
  <w:footnote w:type="continuationSeparator" w:id="0">
    <w:p w:rsidR="00984FD9" w:rsidRDefault="00984FD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24B0-1114-42DE-BB7A-BF480791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2026-01-22T11:35:00Z</dcterms:created>
  <dcterms:modified xsi:type="dcterms:W3CDTF">2026-01-22T11:35:00Z</dcterms:modified>
</cp:coreProperties>
</file>