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41937" w:rsidP="00E4193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TEACHING MATHEMATICS AT </w:t>
                            </w:r>
                            <w:r w:rsidRPr="00E4193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SECONDARY LEVEL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41937" w:rsidP="00E4193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TEACHING MATHEMATICS AT </w:t>
                      </w:r>
                      <w:r w:rsidRPr="00E41937">
                        <w:rPr>
                          <w:b/>
                          <w:color w:val="7030A0"/>
                          <w:sz w:val="52"/>
                          <w:szCs w:val="52"/>
                        </w:rPr>
                        <w:t>SECONDARY LEVEL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4193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4193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https://knowledgegainer.delnet.in/Record/EB-0000114199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4193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4193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https://knowledgegainer.delnet.in/Record/EB-0000114199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Default="00080AAC" w:rsidP="00B970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1937" w:rsidRPr="00E4193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Tony Gardiner</w:t>
                            </w:r>
                          </w:p>
                          <w:p w:rsid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1937" w:rsidRPr="00E4193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Book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193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1937" w:rsidRPr="00E41937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9781783741373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Default="00080AAC" w:rsidP="00B970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41937" w:rsidRPr="00E41937">
                        <w:rPr>
                          <w:b/>
                          <w:color w:val="7030A0"/>
                          <w:sz w:val="40"/>
                          <w:szCs w:val="40"/>
                        </w:rPr>
                        <w:t>Tony Gardiner</w:t>
                      </w:r>
                    </w:p>
                    <w:p w:rsid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41937" w:rsidRPr="00E4193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Book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41937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41937" w:rsidRPr="00E41937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9781783741373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04A" w:rsidRDefault="007B304A" w:rsidP="00607BF9">
      <w:pPr>
        <w:spacing w:after="0" w:line="240" w:lineRule="auto"/>
      </w:pPr>
      <w:r>
        <w:separator/>
      </w:r>
    </w:p>
  </w:endnote>
  <w:endnote w:type="continuationSeparator" w:id="0">
    <w:p w:rsidR="007B304A" w:rsidRDefault="007B304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04A" w:rsidRDefault="007B304A" w:rsidP="00607BF9">
      <w:pPr>
        <w:spacing w:after="0" w:line="240" w:lineRule="auto"/>
      </w:pPr>
      <w:r>
        <w:separator/>
      </w:r>
    </w:p>
  </w:footnote>
  <w:footnote w:type="continuationSeparator" w:id="0">
    <w:p w:rsidR="007B304A" w:rsidRDefault="007B304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04A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A706-B754-48AC-9A5F-BDF20129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2025-09-11T10:14:00Z</dcterms:created>
  <dcterms:modified xsi:type="dcterms:W3CDTF">2025-09-11T10:14:00Z</dcterms:modified>
</cp:coreProperties>
</file>