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670D" w:rsidRPr="00BB670D" w:rsidRDefault="00BB670D" w:rsidP="00BB670D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BB670D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 xml:space="preserve">Quantum </w:t>
                            </w:r>
                            <w:proofErr w:type="gramStart"/>
                            <w:r w:rsidRPr="00BB670D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mechanics :</w:t>
                            </w:r>
                            <w:proofErr w:type="gramEnd"/>
                            <w:r w:rsidRPr="00BB670D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 xml:space="preserve"> a paradigms approach</w:t>
                            </w:r>
                          </w:p>
                          <w:bookmarkEnd w:id="0"/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BB670D" w:rsidRPr="00BB670D" w:rsidRDefault="00BB670D" w:rsidP="00BB670D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BB670D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 xml:space="preserve">Quantum </w:t>
                      </w:r>
                      <w:proofErr w:type="gramStart"/>
                      <w:r w:rsidRPr="00BB670D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mechanics :</w:t>
                      </w:r>
                      <w:proofErr w:type="gramEnd"/>
                      <w:r w:rsidRPr="00BB670D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 xml:space="preserve"> a paradigms approach</w:t>
                      </w:r>
                    </w:p>
                    <w:bookmarkEnd w:id="1"/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B45035" w:rsidRDefault="00BB670D" w:rsidP="00DA6675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hyperlink r:id="rId7" w:history="1">
                              <w:r w:rsidRPr="00BB670D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https://welib.org/md5/03ce4184062c5617621dc303ae4f4c6c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B45035" w:rsidRDefault="00BB670D" w:rsidP="00DA6675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hyperlink r:id="rId8" w:history="1">
                        <w:r w:rsidRPr="00BB670D">
                          <w:rPr>
                            <w:rStyle w:val="Hyperlink"/>
                            <w:sz w:val="56"/>
                            <w:szCs w:val="56"/>
                          </w:rPr>
                          <w:t>https://welib.org/md5/03ce4184062c5617621dc303ae4f4c6c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2EA1" w:rsidRPr="00BB670D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r w:rsidR="00BB670D" w:rsidRPr="00BB670D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David H. McIntyre</w:t>
                              </w:r>
                            </w:hyperlink>
                            <w:r w:rsidR="00C84FBE" w:rsidRPr="00BB670D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9C03FC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ascii="Segoe UI" w:hAnsi="Segoe UI" w:cs="Segoe UI"/>
                                <w:color w:val="37415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BB670D" w:rsidRPr="00BB670D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Pearson; Brand: Addison-Wesley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C84FBE">
                              <w:rPr>
                                <w:b/>
                                <w:sz w:val="56"/>
                                <w:szCs w:val="56"/>
                              </w:rPr>
                              <w:t>2012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A828C1" w:rsidRPr="00A828C1">
                              <w:rPr>
                                <w:sz w:val="48"/>
                                <w:szCs w:val="48"/>
                              </w:rPr>
                              <w:t>978-0-321-76579-6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982EA1" w:rsidRPr="00BB670D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r w:rsidR="00BB670D" w:rsidRPr="00BB670D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David H. McIntyre</w:t>
                        </w:r>
                      </w:hyperlink>
                      <w:r w:rsidR="00C84FBE" w:rsidRPr="00BB670D">
                        <w:rPr>
                          <w:sz w:val="48"/>
                          <w:szCs w:val="48"/>
                        </w:rPr>
                        <w:t xml:space="preserve"> </w:t>
                      </w:r>
                    </w:p>
                    <w:p w:rsidR="009C03FC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ascii="Segoe UI" w:hAnsi="Segoe UI" w:cs="Segoe UI"/>
                          <w:color w:val="374151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BB670D" w:rsidRPr="00BB670D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Pearson; Brand: Addison-Wesley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C84FBE">
                        <w:rPr>
                          <w:b/>
                          <w:sz w:val="56"/>
                          <w:szCs w:val="56"/>
                        </w:rPr>
                        <w:t>2012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A828C1" w:rsidRPr="00A828C1">
                        <w:rPr>
                          <w:sz w:val="48"/>
                          <w:szCs w:val="48"/>
                        </w:rPr>
                        <w:t>978-0-321-76579-6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C73" w:rsidRDefault="00787C73" w:rsidP="00607BF9">
      <w:pPr>
        <w:spacing w:after="0" w:line="240" w:lineRule="auto"/>
      </w:pPr>
      <w:r>
        <w:separator/>
      </w:r>
    </w:p>
  </w:endnote>
  <w:endnote w:type="continuationSeparator" w:id="0">
    <w:p w:rsidR="00787C73" w:rsidRDefault="00787C7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C73" w:rsidRDefault="00787C73" w:rsidP="00607BF9">
      <w:pPr>
        <w:spacing w:after="0" w:line="240" w:lineRule="auto"/>
      </w:pPr>
      <w:r>
        <w:separator/>
      </w:r>
    </w:p>
  </w:footnote>
  <w:footnote w:type="continuationSeparator" w:id="0">
    <w:p w:rsidR="00787C73" w:rsidRDefault="00787C7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87C73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67F9"/>
    <w:rsid w:val="00B80BA5"/>
    <w:rsid w:val="00B81C0D"/>
    <w:rsid w:val="00B81FC7"/>
    <w:rsid w:val="00B82D6C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76EE7"/>
    <w:rsid w:val="00C819AC"/>
    <w:rsid w:val="00C847AB"/>
    <w:rsid w:val="00C84FBE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214DF"/>
    <w:rsid w:val="00E37731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03ce4184062c5617621dc303ae4f4c6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03ce4184062c5617621dc303ae4f4c6c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David%20H.%20McIntyre%3B%20with%20contributions%20from%20Corinne%20A.%20Manogue%2C%20Janet%20Tate%2C%20and%20the%20Paradigms%20in%20Physics%20group%20at%20Oregon%20State%20Universi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David%20H.%20McIntyre%3B%20with%20contributions%20from%20Corinne%20A.%20Manogue%2C%20Janet%20Tate%2C%20and%20the%20Paradigms%20in%20Physics%20group%20at%20Oregon%20State%20Univers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2025-09-03T10:12:00Z</dcterms:created>
  <dcterms:modified xsi:type="dcterms:W3CDTF">2025-09-03T10:12:00Z</dcterms:modified>
</cp:coreProperties>
</file>