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94083" w:rsidP="00F9408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9408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Numerical Simulation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9408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Biomechanics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9408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Biomedical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94083" w:rsidP="00F9408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94083">
                        <w:rPr>
                          <w:b/>
                          <w:color w:val="7030A0"/>
                          <w:sz w:val="52"/>
                          <w:szCs w:val="52"/>
                        </w:rPr>
                        <w:t>Numerical Simulation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94083">
                        <w:rPr>
                          <w:b/>
                          <w:color w:val="7030A0"/>
                          <w:sz w:val="52"/>
                          <w:szCs w:val="52"/>
                        </w:rPr>
                        <w:t>in Biomechanics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94083">
                        <w:rPr>
                          <w:b/>
                          <w:color w:val="7030A0"/>
                          <w:sz w:val="52"/>
                          <w:szCs w:val="52"/>
                        </w:rPr>
                        <w:t>Biomedical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9408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9408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https://www.mdpi.com/books/reprint/7571-numerical-simulation-in-biomechanics-and-biomedical-engineering-ii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9408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9408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https://www.mdpi.com/books/reprint/7571-numerical-simulation-in-biomechanics-and-biomedical-engineering-ii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408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94083" w:rsidRPr="00F9408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Mauro </w:t>
                            </w:r>
                            <w:proofErr w:type="spellStart"/>
                            <w:r w:rsidR="00F94083" w:rsidRPr="00F94083">
                              <w:rPr>
                                <w:color w:val="7030A0"/>
                                <w:sz w:val="40"/>
                                <w:szCs w:val="40"/>
                              </w:rPr>
                              <w:t>Malvè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9408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94083" w:rsidRPr="00F94083">
                              <w:rPr>
                                <w:b w:val="0"/>
                                <w:color w:val="7030A0"/>
                              </w:rPr>
                              <w:t>978-3-0365-8100-2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9408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94083" w:rsidRPr="00F94083">
                        <w:rPr>
                          <w:color w:val="7030A0"/>
                          <w:sz w:val="40"/>
                          <w:szCs w:val="40"/>
                        </w:rPr>
                        <w:t xml:space="preserve">Mauro </w:t>
                      </w:r>
                      <w:proofErr w:type="spellStart"/>
                      <w:r w:rsidR="00F94083" w:rsidRPr="00F94083">
                        <w:rPr>
                          <w:color w:val="7030A0"/>
                          <w:sz w:val="40"/>
                          <w:szCs w:val="40"/>
                        </w:rPr>
                        <w:t>Malvè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94083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94083" w:rsidRPr="00F94083">
                        <w:rPr>
                          <w:b w:val="0"/>
                          <w:color w:val="7030A0"/>
                        </w:rPr>
                        <w:t>978-3-0365-8100-2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F15" w:rsidRDefault="000A7F15" w:rsidP="00607BF9">
      <w:pPr>
        <w:spacing w:after="0" w:line="240" w:lineRule="auto"/>
      </w:pPr>
      <w:r>
        <w:separator/>
      </w:r>
    </w:p>
  </w:endnote>
  <w:endnote w:type="continuationSeparator" w:id="0">
    <w:p w:rsidR="000A7F15" w:rsidRDefault="000A7F1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F15" w:rsidRDefault="000A7F15" w:rsidP="00607BF9">
      <w:pPr>
        <w:spacing w:after="0" w:line="240" w:lineRule="auto"/>
      </w:pPr>
      <w:r>
        <w:separator/>
      </w:r>
    </w:p>
  </w:footnote>
  <w:footnote w:type="continuationSeparator" w:id="0">
    <w:p w:rsidR="000A7F15" w:rsidRDefault="000A7F1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7F1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FEEE0-F97F-4349-81FE-D39E0CF1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2026-01-21T08:46:00Z</dcterms:created>
  <dcterms:modified xsi:type="dcterms:W3CDTF">2026-01-21T08:46:00Z</dcterms:modified>
</cp:coreProperties>
</file>