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8306AD" w:rsidP="008306A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306A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MULTISENSORY PERCEPTION AND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ACTION </w:t>
                            </w:r>
                            <w:r w:rsidRPr="008306A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PSYCHOPHYSICS, NEURAL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MECHANISMS </w:t>
                            </w:r>
                            <w:r w:rsidRPr="008306A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8306AD" w:rsidP="008306A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306AD">
                        <w:rPr>
                          <w:b/>
                          <w:color w:val="7030A0"/>
                          <w:sz w:val="52"/>
                          <w:szCs w:val="52"/>
                        </w:rPr>
                        <w:t>MULTISENSORY PERCEPTION AND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ACTION </w:t>
                      </w:r>
                      <w:r w:rsidRPr="008306AD">
                        <w:rPr>
                          <w:b/>
                          <w:color w:val="7030A0"/>
                          <w:sz w:val="52"/>
                          <w:szCs w:val="52"/>
                        </w:rPr>
                        <w:t>PSYCHOPHYSICS, NEURAL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MECHANISMS </w:t>
                      </w:r>
                      <w:r w:rsidRPr="008306AD">
                        <w:rPr>
                          <w:b/>
                          <w:color w:val="7030A0"/>
                          <w:sz w:val="52"/>
                          <w:szCs w:val="52"/>
                        </w:rPr>
                        <w:t>AND 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A49AB" w:rsidRDefault="008306AD" w:rsidP="003A49AB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8306AD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https://www.frontiersin.org/research-topics/548/multisensory-perception-and-action-psychophysics-neural-mechanisms-and-applications/magazine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A49AB" w:rsidRDefault="008306AD" w:rsidP="003A49AB">
                      <w:pPr>
                        <w:jc w:val="center"/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</w:pPr>
                      <w:r w:rsidRPr="008306AD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https://www.frontiersin.org/research-topics/548/multisensory-perception-and-action-psychophysics-neural-mechanisms-and-applications/magazine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-249943</wp:posOffset>
                </wp:positionH>
                <wp:positionV relativeFrom="paragraph">
                  <wp:posOffset>1370965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306A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8306AD" w:rsidRPr="008306AD">
                              <w:rPr>
                                <w:color w:val="7030A0"/>
                                <w:sz w:val="40"/>
                                <w:szCs w:val="40"/>
                              </w:rPr>
                              <w:t>Zhuanghua</w:t>
                            </w:r>
                            <w:proofErr w:type="spellEnd"/>
                            <w:r w:rsidR="008306AD" w:rsidRPr="008306A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Shi and Hermann J. Müller</w:t>
                            </w:r>
                          </w:p>
                          <w:p w:rsidR="008306A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8306AD" w:rsidRPr="008306AD">
                              <w:rPr>
                                <w:color w:val="7030A0"/>
                                <w:sz w:val="40"/>
                                <w:szCs w:val="40"/>
                              </w:rPr>
                              <w:t>Frontiers Media SA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8306AD">
                              <w:rPr>
                                <w:color w:val="7030A0"/>
                                <w:sz w:val="40"/>
                                <w:szCs w:val="40"/>
                              </w:rPr>
                              <w:t>15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306AD" w:rsidRPr="008306AD">
                              <w:rPr>
                                <w:b w:val="0"/>
                                <w:color w:val="7030A0"/>
                              </w:rPr>
                              <w:t>978-2-88919-381-3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7pt;margin-top:107.9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OzKsLmAAAADAEAAA8AAABkcnMvZG93bnJldi54bWxM&#10;j11PwkAQRd9N/A+bMfHFwBYKSGunhGCUxBgT8Su+Ld2xbezO1u4C5d+7POnj5J7ceyZb9KYRe+pc&#10;bRlhNIxAEBdW11wivL7cDeYgnFesVWOZEI7kYJGfn2Uq1fbAz7Tf+FKEEnapQqi8b1MpXVGRUW5o&#10;W+KQfdnOKB/OrpS6U4dQbho5jqKZNKrmsFCpllYVFd+bnUFYPbwdH2+fCv3zfj+xH+tk+XklS8TL&#10;i355A8JT7/9gOOkHdciD09buWDvRIAziZBJQhPFomoA4EXE8vwaxRZjOkhhknsn/T+S/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KOzKs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8306A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8306AD" w:rsidRPr="008306AD">
                        <w:rPr>
                          <w:color w:val="7030A0"/>
                          <w:sz w:val="40"/>
                          <w:szCs w:val="40"/>
                        </w:rPr>
                        <w:t>Zhuanghua</w:t>
                      </w:r>
                      <w:proofErr w:type="spellEnd"/>
                      <w:r w:rsidR="008306AD" w:rsidRPr="008306AD">
                        <w:rPr>
                          <w:color w:val="7030A0"/>
                          <w:sz w:val="40"/>
                          <w:szCs w:val="40"/>
                        </w:rPr>
                        <w:t xml:space="preserve"> Shi and Hermann J. Müller</w:t>
                      </w:r>
                    </w:p>
                    <w:p w:rsidR="008306A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8306AD" w:rsidRPr="008306AD">
                        <w:rPr>
                          <w:color w:val="7030A0"/>
                          <w:sz w:val="40"/>
                          <w:szCs w:val="40"/>
                        </w:rPr>
                        <w:t>Frontiers Media SA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8306AD">
                        <w:rPr>
                          <w:color w:val="7030A0"/>
                          <w:sz w:val="40"/>
                          <w:szCs w:val="40"/>
                        </w:rPr>
                        <w:t>15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306AD" w:rsidRPr="008306AD">
                        <w:rPr>
                          <w:b w:val="0"/>
                          <w:color w:val="7030A0"/>
                        </w:rPr>
                        <w:t>978-2-88919-381-3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84B" w:rsidRDefault="0074284B" w:rsidP="00607BF9">
      <w:pPr>
        <w:spacing w:after="0" w:line="240" w:lineRule="auto"/>
      </w:pPr>
      <w:r>
        <w:separator/>
      </w:r>
    </w:p>
  </w:endnote>
  <w:endnote w:type="continuationSeparator" w:id="0">
    <w:p w:rsidR="0074284B" w:rsidRDefault="0074284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84B" w:rsidRDefault="0074284B" w:rsidP="00607BF9">
      <w:pPr>
        <w:spacing w:after="0" w:line="240" w:lineRule="auto"/>
      </w:pPr>
      <w:r>
        <w:separator/>
      </w:r>
    </w:p>
  </w:footnote>
  <w:footnote w:type="continuationSeparator" w:id="0">
    <w:p w:rsidR="0074284B" w:rsidRDefault="0074284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284B"/>
    <w:rsid w:val="0074573E"/>
    <w:rsid w:val="007508B9"/>
    <w:rsid w:val="00763F15"/>
    <w:rsid w:val="0077465E"/>
    <w:rsid w:val="007A7904"/>
    <w:rsid w:val="007B313B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05B91-2FD4-4357-AEB4-549A7C3FE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2026-01-22T10:44:00Z</dcterms:created>
  <dcterms:modified xsi:type="dcterms:W3CDTF">2026-01-22T10:44:00Z</dcterms:modified>
</cp:coreProperties>
</file>