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B3A" w:rsidRPr="00383B3A" w:rsidRDefault="00383B3A" w:rsidP="00383B3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Measuring Professional Competence </w:t>
                            </w:r>
                            <w:r w:rsidRPr="00383B3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the Teaching</w:t>
                            </w:r>
                          </w:p>
                          <w:p w:rsidR="009E04A3" w:rsidRPr="00E92F46" w:rsidRDefault="00383B3A" w:rsidP="00383B3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383B3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</w:t>
                            </w:r>
                            <w:r w:rsidRPr="00383B3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Mathematical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83B3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383B3A" w:rsidRPr="00383B3A" w:rsidRDefault="00383B3A" w:rsidP="00383B3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Measuring Professional Competence </w:t>
                      </w:r>
                      <w:r w:rsidRPr="00383B3A">
                        <w:rPr>
                          <w:b/>
                          <w:color w:val="7030A0"/>
                          <w:sz w:val="52"/>
                          <w:szCs w:val="52"/>
                        </w:rPr>
                        <w:t>for the Teaching</w:t>
                      </w:r>
                    </w:p>
                    <w:p w:rsidR="009E04A3" w:rsidRPr="00E92F46" w:rsidRDefault="00383B3A" w:rsidP="00383B3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383B3A">
                        <w:rPr>
                          <w:b/>
                          <w:color w:val="7030A0"/>
                          <w:sz w:val="52"/>
                          <w:szCs w:val="52"/>
                        </w:rPr>
                        <w:t>Of</w:t>
                      </w:r>
                      <w:r w:rsidRPr="00383B3A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Mathematical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83B3A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9467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83B3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83B3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https://knowledgegainer.delnet.in/Record/EB-0000102719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.7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ASIz0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83B3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83B3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https://knowledgegainer.delnet.in/Record/EB-0000102719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B3A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383B3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Raphael Wess Heiner Klock Hans-Stefan Siller </w:t>
                            </w:r>
                            <w:r w:rsidR="00383B3A" w:rsidRPr="00383B3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Gilbert Greefrath</w:t>
                            </w:r>
                            <w:bookmarkStart w:id="0" w:name="_GoBack"/>
                            <w:bookmarkEnd w:id="0"/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3B3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3B3A" w:rsidRPr="00383B3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978-3-030-78070-8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83B3A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383B3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Raphael Wess Heiner Klock Hans-Stefan Siller </w:t>
                      </w:r>
                      <w:r w:rsidR="00383B3A" w:rsidRPr="00383B3A">
                        <w:rPr>
                          <w:b/>
                          <w:color w:val="7030A0"/>
                          <w:sz w:val="40"/>
                          <w:szCs w:val="40"/>
                        </w:rPr>
                        <w:t>Gilbert Greefrath</w:t>
                      </w:r>
                      <w:bookmarkStart w:id="1" w:name="_GoBack"/>
                      <w:bookmarkEnd w:id="1"/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83B3A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83B3A" w:rsidRPr="00383B3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978-3-030-78070-8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E48" w:rsidRDefault="000C2E48" w:rsidP="00607BF9">
      <w:pPr>
        <w:spacing w:after="0" w:line="240" w:lineRule="auto"/>
      </w:pPr>
      <w:r>
        <w:separator/>
      </w:r>
    </w:p>
  </w:endnote>
  <w:endnote w:type="continuationSeparator" w:id="0">
    <w:p w:rsidR="000C2E48" w:rsidRDefault="000C2E4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E48" w:rsidRDefault="000C2E48" w:rsidP="00607BF9">
      <w:pPr>
        <w:spacing w:after="0" w:line="240" w:lineRule="auto"/>
      </w:pPr>
      <w:r>
        <w:separator/>
      </w:r>
    </w:p>
  </w:footnote>
  <w:footnote w:type="continuationSeparator" w:id="0">
    <w:p w:rsidR="000C2E48" w:rsidRDefault="000C2E4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FB9"/>
    <w:rsid w:val="00054602"/>
    <w:rsid w:val="00080AAC"/>
    <w:rsid w:val="000902D4"/>
    <w:rsid w:val="00091141"/>
    <w:rsid w:val="000C2E48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1313-AD6F-4F4C-801C-F52A9821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2025-09-30T10:17:00Z</dcterms:created>
  <dcterms:modified xsi:type="dcterms:W3CDTF">2025-09-30T10:17:00Z</dcterms:modified>
</cp:coreProperties>
</file>