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71BDB" w:rsidP="00871BD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71BD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 Modeling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71BD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Fluid Flow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71BD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Heat Transfer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71BD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Petroleum Industries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71BD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Geothermal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71BD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71BDB" w:rsidP="00871BD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71BDB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 Modeling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71BDB">
                        <w:rPr>
                          <w:b/>
                          <w:color w:val="7030A0"/>
                          <w:sz w:val="52"/>
                          <w:szCs w:val="52"/>
                        </w:rPr>
                        <w:t>of Fluid Flow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71BDB">
                        <w:rPr>
                          <w:b/>
                          <w:color w:val="7030A0"/>
                          <w:sz w:val="52"/>
                          <w:szCs w:val="52"/>
                        </w:rPr>
                        <w:t>Heat Transfer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71BDB">
                        <w:rPr>
                          <w:b/>
                          <w:color w:val="7030A0"/>
                          <w:sz w:val="52"/>
                          <w:szCs w:val="52"/>
                        </w:rPr>
                        <w:t>Petroleum Industries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71BDB">
                        <w:rPr>
                          <w:b/>
                          <w:color w:val="7030A0"/>
                          <w:sz w:val="52"/>
                          <w:szCs w:val="52"/>
                        </w:rPr>
                        <w:t>and Geothermal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71BDB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71BD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71BD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https://knowledgegainer.delnet.in/Record/EB-0000090066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71BD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71BD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https://knowledgegainer.delnet.in/Record/EB-0000090066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59E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71BDB" w:rsidRPr="00871BDB">
                              <w:rPr>
                                <w:color w:val="7030A0"/>
                                <w:sz w:val="40"/>
                                <w:szCs w:val="40"/>
                              </w:rPr>
                              <w:t>Mehrdad</w:t>
                            </w:r>
                            <w:proofErr w:type="spellEnd"/>
                            <w:r w:rsidR="00871BDB" w:rsidRPr="00871BD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71BDB" w:rsidRPr="00871BDB">
                              <w:rPr>
                                <w:color w:val="7030A0"/>
                                <w:sz w:val="40"/>
                                <w:szCs w:val="40"/>
                              </w:rPr>
                              <w:t>Massoudi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71BD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71BDB" w:rsidRPr="00871BD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978-3-03928-720-8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F59E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71BDB" w:rsidRPr="00871BDB">
                        <w:rPr>
                          <w:color w:val="7030A0"/>
                          <w:sz w:val="40"/>
                          <w:szCs w:val="40"/>
                        </w:rPr>
                        <w:t>Mehrdad</w:t>
                      </w:r>
                      <w:proofErr w:type="spellEnd"/>
                      <w:r w:rsidR="00871BDB" w:rsidRPr="00871BD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71BDB" w:rsidRPr="00871BDB">
                        <w:rPr>
                          <w:color w:val="7030A0"/>
                          <w:sz w:val="40"/>
                          <w:szCs w:val="40"/>
                        </w:rPr>
                        <w:t>Massoudi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71BDB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71BDB" w:rsidRPr="00871BD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978-3-03928-720-8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0F2" w:rsidRDefault="00B770F2" w:rsidP="00607BF9">
      <w:pPr>
        <w:spacing w:after="0" w:line="240" w:lineRule="auto"/>
      </w:pPr>
      <w:r>
        <w:separator/>
      </w:r>
    </w:p>
  </w:endnote>
  <w:endnote w:type="continuationSeparator" w:id="0">
    <w:p w:rsidR="00B770F2" w:rsidRDefault="00B770F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0F2" w:rsidRDefault="00B770F2" w:rsidP="00607BF9">
      <w:pPr>
        <w:spacing w:after="0" w:line="240" w:lineRule="auto"/>
      </w:pPr>
      <w:r>
        <w:separator/>
      </w:r>
    </w:p>
  </w:footnote>
  <w:footnote w:type="continuationSeparator" w:id="0">
    <w:p w:rsidR="00B770F2" w:rsidRDefault="00B770F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D6A6B"/>
    <w:rsid w:val="008D7BB6"/>
    <w:rsid w:val="008F3A60"/>
    <w:rsid w:val="00903986"/>
    <w:rsid w:val="00912A75"/>
    <w:rsid w:val="009161B1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70F2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2464-6FC0-420E-863F-79ABEC219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2025-11-17T08:20:00Z</dcterms:created>
  <dcterms:modified xsi:type="dcterms:W3CDTF">2025-11-17T08:20:00Z</dcterms:modified>
</cp:coreProperties>
</file>