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4704B" w:rsidP="00B4704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Modeling and Optimization </w:t>
                            </w:r>
                            <w:r w:rsidRPr="00B4704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Service Supply Chain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4704B" w:rsidP="00B4704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Modeling and Optimization </w:t>
                      </w:r>
                      <w:r w:rsidRPr="00B4704B">
                        <w:rPr>
                          <w:b/>
                          <w:color w:val="7030A0"/>
                          <w:sz w:val="52"/>
                          <w:szCs w:val="52"/>
                        </w:rPr>
                        <w:t>of Service Supply Chain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C3C6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C3C6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https://knowledgegainer.delnet.in/Record/EB-0000140014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C3C6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C3C6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https://knowledgegainer.delnet.in/Record/EB-0000140014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404E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704B" w:rsidRPr="00B4704B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Yong He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8404E" w:rsidRPr="00F8404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704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704B" w:rsidRPr="00B4704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978-3-7258-1793-1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8404E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4704B" w:rsidRPr="00B4704B">
                        <w:rPr>
                          <w:b/>
                          <w:color w:val="7030A0"/>
                          <w:sz w:val="40"/>
                          <w:szCs w:val="40"/>
                        </w:rPr>
                        <w:t>Yong He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8404E" w:rsidRPr="00F8404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4704B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4704B" w:rsidRPr="00B4704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978-3-7258-1793-1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199" w:rsidRDefault="00597199" w:rsidP="00607BF9">
      <w:pPr>
        <w:spacing w:after="0" w:line="240" w:lineRule="auto"/>
      </w:pPr>
      <w:r>
        <w:separator/>
      </w:r>
    </w:p>
  </w:endnote>
  <w:endnote w:type="continuationSeparator" w:id="0">
    <w:p w:rsidR="00597199" w:rsidRDefault="0059719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199" w:rsidRDefault="00597199" w:rsidP="00607BF9">
      <w:pPr>
        <w:spacing w:after="0" w:line="240" w:lineRule="auto"/>
      </w:pPr>
      <w:r>
        <w:separator/>
      </w:r>
    </w:p>
  </w:footnote>
  <w:footnote w:type="continuationSeparator" w:id="0">
    <w:p w:rsidR="00597199" w:rsidRDefault="0059719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3C66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97199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04B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404E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9257F-12C9-4C6E-A236-3646D6C6E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2025-10-06T08:56:00Z</dcterms:created>
  <dcterms:modified xsi:type="dcterms:W3CDTF">2025-10-06T08:56:00Z</dcterms:modified>
</cp:coreProperties>
</file>