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FC7" w:rsidRPr="00833FC7" w:rsidRDefault="00833FC7" w:rsidP="00833FC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833FC7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Mathematical Methods in Computer Science</w:t>
                            </w:r>
                          </w:p>
                          <w:bookmarkEnd w:id="0"/>
                          <w:p w:rsidR="00C54672" w:rsidRPr="007A6A21" w:rsidRDefault="00C54672" w:rsidP="007A6A2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833FC7" w:rsidRPr="00833FC7" w:rsidRDefault="00833FC7" w:rsidP="00833FC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833FC7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Mathematical Methods in Computer Science</w:t>
                      </w:r>
                    </w:p>
                    <w:bookmarkEnd w:id="1"/>
                    <w:p w:rsidR="00C54672" w:rsidRPr="007A6A21" w:rsidRDefault="00C54672" w:rsidP="007A6A21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F7926" w:rsidRDefault="00833FC7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833FC7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https://welib.org/md5/299c120f5a63eba140b6e4cb104e8627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F7926" w:rsidRDefault="00833FC7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833FC7">
                          <w:rPr>
                            <w:rStyle w:val="Hyperlink"/>
                            <w:sz w:val="48"/>
                            <w:szCs w:val="48"/>
                          </w:rPr>
                          <w:t>https://welib.org/md5/299c120f5a63eba140b6e4cb104e8627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926" w:rsidRPr="007A6A2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hyperlink r:id="rId9" w:history="1">
                              <w:r w:rsidR="00833FC7" w:rsidRPr="00833FC7">
                                <w:t xml:space="preserve"> </w:t>
                              </w:r>
                              <w:hyperlink r:id="rId10" w:history="1">
                                <w:r w:rsidR="00833FC7">
                                  <w:rPr>
                                    <w:rStyle w:val="Hyperlink"/>
                                    <w:rFonts w:ascii="Segoe UI" w:hAnsi="Segoe UI" w:cs="Segoe UI"/>
                                    <w:sz w:val="44"/>
                                    <w:szCs w:val="44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Giovanni Di Crescenzo,Jacques Calmet,</w:t>
                                </w:r>
                                <w:r w:rsidR="00833FC7" w:rsidRPr="00833FC7">
                                  <w:rPr>
                                    <w:rStyle w:val="Hyperlink"/>
                                    <w:rFonts w:ascii="Segoe UI" w:hAnsi="Segoe UI" w:cs="Segoe UI"/>
                                    <w:sz w:val="44"/>
                                    <w:szCs w:val="44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Willi Geisel</w:t>
                                </w:r>
                                <w:r w:rsidR="00833FC7">
                                  <w:rPr>
                                    <w:rStyle w:val="Hyperlink"/>
                                    <w:rFonts w:ascii="Segoe UI" w:hAnsi="Segoe UI" w:cs="Segoe UI"/>
                                    <w:sz w:val="44"/>
                                    <w:szCs w:val="44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mann, Jörn Müller-Quade</w:t>
                                </w:r>
                                <w:r w:rsidR="00833FC7" w:rsidRPr="00833FC7">
                                  <w:rPr>
                                    <w:rStyle w:val="Hyperlink"/>
                                    <w:rFonts w:ascii="Segoe UI" w:hAnsi="Segoe UI" w:cs="Segoe UI"/>
                                    <w:sz w:val="44"/>
                                    <w:szCs w:val="44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.</w:t>
                                </w:r>
                              </w:hyperlink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0F7926" w:rsidRPr="007A6A21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:rsidR="00041F58" w:rsidRPr="007A6A2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33FC7" w:rsidRPr="00833FC7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Science &amp; Business Media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33FC7">
                              <w:rPr>
                                <w:b/>
                                <w:sz w:val="56"/>
                                <w:szCs w:val="56"/>
                              </w:rPr>
                              <w:t>2008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833FC7" w:rsidRPr="00833FC7">
                              <w:rPr>
                                <w:sz w:val="48"/>
                                <w:szCs w:val="48"/>
                              </w:rPr>
                              <w:t>978-3-540-89993-8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F7926" w:rsidRPr="007A6A2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0"/>
                          <w:szCs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hyperlink r:id="rId11" w:history="1">
                        <w:r w:rsidR="00833FC7" w:rsidRPr="00833FC7">
                          <w:t xml:space="preserve"> </w:t>
                        </w:r>
                        <w:hyperlink r:id="rId12" w:history="1">
                          <w:r w:rsidR="00833FC7">
                            <w:rPr>
                              <w:rStyle w:val="Hyperlink"/>
                              <w:rFonts w:ascii="Segoe UI" w:hAnsi="Segoe UI" w:cs="Segoe UI"/>
                              <w:sz w:val="44"/>
                              <w:szCs w:val="44"/>
                              <w:bdr w:val="single" w:sz="2" w:space="0" w:color="E5E7EB" w:frame="1"/>
                              <w:shd w:val="clear" w:color="auto" w:fill="FFFFFF"/>
                            </w:rPr>
                            <w:t>Giovanni Di Crescenzo,Jacques Calmet,</w:t>
                          </w:r>
                          <w:r w:rsidR="00833FC7" w:rsidRPr="00833FC7">
                            <w:rPr>
                              <w:rStyle w:val="Hyperlink"/>
                              <w:rFonts w:ascii="Segoe UI" w:hAnsi="Segoe UI" w:cs="Segoe UI"/>
                              <w:sz w:val="44"/>
                              <w:szCs w:val="44"/>
                              <w:bdr w:val="single" w:sz="2" w:space="0" w:color="E5E7EB" w:frame="1"/>
                              <w:shd w:val="clear" w:color="auto" w:fill="FFFFFF"/>
                            </w:rPr>
                            <w:t>Willi Geisel</w:t>
                          </w:r>
                          <w:r w:rsidR="00833FC7">
                            <w:rPr>
                              <w:rStyle w:val="Hyperlink"/>
                              <w:rFonts w:ascii="Segoe UI" w:hAnsi="Segoe UI" w:cs="Segoe UI"/>
                              <w:sz w:val="44"/>
                              <w:szCs w:val="44"/>
                              <w:bdr w:val="single" w:sz="2" w:space="0" w:color="E5E7EB" w:frame="1"/>
                              <w:shd w:val="clear" w:color="auto" w:fill="FFFFFF"/>
                            </w:rPr>
                            <w:t>mann, Jörn Müller-Quade</w:t>
                          </w:r>
                          <w:r w:rsidR="00833FC7" w:rsidRPr="00833FC7">
                            <w:rPr>
                              <w:rStyle w:val="Hyperlink"/>
                              <w:rFonts w:ascii="Segoe UI" w:hAnsi="Segoe UI" w:cs="Segoe UI"/>
                              <w:sz w:val="44"/>
                              <w:szCs w:val="44"/>
                              <w:bdr w:val="single" w:sz="2" w:space="0" w:color="E5E7EB" w:frame="1"/>
                              <w:shd w:val="clear" w:color="auto" w:fill="FFFFFF"/>
                            </w:rPr>
                            <w:t>.</w:t>
                          </w:r>
                        </w:hyperlink>
                        <w:r w:rsidR="007A6A21" w:rsidRPr="007A6A21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r w:rsidR="000F7926" w:rsidRPr="007A6A21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:rsidR="00041F58" w:rsidRPr="007A6A2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833FC7" w:rsidRPr="00833FC7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Science &amp; Business Media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833FC7">
                        <w:rPr>
                          <w:b/>
                          <w:sz w:val="56"/>
                          <w:szCs w:val="56"/>
                        </w:rPr>
                        <w:t>2008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833FC7" w:rsidRPr="00833FC7">
                        <w:rPr>
                          <w:sz w:val="48"/>
                          <w:szCs w:val="48"/>
                        </w:rPr>
                        <w:t>978-3-540-89993-8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1C" w:rsidRDefault="00734C1C" w:rsidP="00607BF9">
      <w:pPr>
        <w:spacing w:after="0" w:line="240" w:lineRule="auto"/>
      </w:pPr>
      <w:r>
        <w:separator/>
      </w:r>
    </w:p>
  </w:endnote>
  <w:endnote w:type="continuationSeparator" w:id="0">
    <w:p w:rsidR="00734C1C" w:rsidRDefault="00734C1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1C" w:rsidRDefault="00734C1C" w:rsidP="00607BF9">
      <w:pPr>
        <w:spacing w:after="0" w:line="240" w:lineRule="auto"/>
      </w:pPr>
      <w:r>
        <w:separator/>
      </w:r>
    </w:p>
  </w:footnote>
  <w:footnote w:type="continuationSeparator" w:id="0">
    <w:p w:rsidR="00734C1C" w:rsidRDefault="00734C1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0F7926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34C1C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299c120f5a63eba140b6e4cb104e86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md5/299c120f5a63eba140b6e4cb104e8627" TargetMode="External"/><Relationship Id="rId12" Type="http://schemas.openxmlformats.org/officeDocument/2006/relationships/hyperlink" Target="https://welib.org/search?q=Giovanni%20Di%20Crescenzo%20%28auth.%29%2C%20Jacques%20Calmet%2C%20Willi%20Geiselmann%2C%20J%C3%B6rn%20M%C3%BCller-Quade%20%28eds.%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Yun-Hao%20Zhang%2C%20Eriqitai%2C%20Xiao-Xing%20Li%20%28auth.%29%2C%20Qihai%20Zhou%20%28eds.%2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Giovanni%20Di%20Crescenzo%20%28auth.%29%2C%20Jacques%20Calmet%2C%20Willi%20Geiselmann%2C%20J%C3%B6rn%20M%C3%BCller-Quade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Yun-Hao%20Zhang%2C%20Eriqitai%2C%20Xiao-Xing%20Li%20%28auth.%29%2C%20Qihai%20Zhou%20%28eds.%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2025-09-12T09:26:00Z</dcterms:created>
  <dcterms:modified xsi:type="dcterms:W3CDTF">2025-09-12T09:26:00Z</dcterms:modified>
</cp:coreProperties>
</file>