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FA49FD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FA49FD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85931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49FD" w:rsidRPr="00FA49FD" w:rsidRDefault="00FA49FD" w:rsidP="00FA49FD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FA49FD"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  <w:t>Managing Risk and</w:t>
                            </w:r>
                          </w:p>
                          <w:p w:rsidR="00C54672" w:rsidRPr="00084FC2" w:rsidRDefault="00FA49FD" w:rsidP="00FA49FD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FA49FD"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  <w:t>Information Security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6.7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FA49FD" w:rsidRPr="00FA49FD" w:rsidRDefault="00FA49FD" w:rsidP="00FA49FD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  <w:bookmarkStart w:id="1" w:name="_GoBack"/>
                      <w:r w:rsidRPr="00FA49FD">
                        <w:rPr>
                          <w:b/>
                          <w:color w:val="FF0000"/>
                          <w:sz w:val="72"/>
                          <w:szCs w:val="72"/>
                        </w:rPr>
                        <w:t>Managing Risk and</w:t>
                      </w:r>
                    </w:p>
                    <w:p w:rsidR="00C54672" w:rsidRPr="00084FC2" w:rsidRDefault="00FA49FD" w:rsidP="00FA49FD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  <w:r w:rsidRPr="00FA49FD">
                        <w:rPr>
                          <w:b/>
                          <w:color w:val="FF0000"/>
                          <w:sz w:val="72"/>
                          <w:szCs w:val="72"/>
                        </w:rPr>
                        <w:t>Information Security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4FC2" w:rsidRPr="00FA49FD" w:rsidRDefault="00FA49FD" w:rsidP="00FA49FD">
                            <w:pPr>
                              <w:spacing w:after="0" w:line="240" w:lineRule="auto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FA49FD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https://link.springer.com/book/10.1007/978-1-4842-1455-8</w:t>
                              </w:r>
                            </w:hyperlink>
                          </w:p>
                          <w:p w:rsidR="00C54672" w:rsidRDefault="00B42887" w:rsidP="004E5491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sz w:val="40"/>
                              </w:rPr>
                            </w:pPr>
                            <w:hyperlink r:id="rId8" w:history="1"/>
                          </w:p>
                          <w:p w:rsidR="00084FC2" w:rsidRPr="00222DF9" w:rsidRDefault="00084FC2" w:rsidP="004E54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820"/>
                                <w:szCs w:val="44"/>
                              </w:rPr>
                            </w:pPr>
                          </w:p>
                          <w:p w:rsidR="00030D14" w:rsidRDefault="00030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84FC2" w:rsidRPr="00FA49FD" w:rsidRDefault="00FA49FD" w:rsidP="00FA49FD">
                      <w:pPr>
                        <w:spacing w:after="0" w:line="240" w:lineRule="auto"/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9" w:history="1">
                        <w:r w:rsidRPr="00FA49FD">
                          <w:rPr>
                            <w:rStyle w:val="Hyperlink"/>
                            <w:sz w:val="52"/>
                            <w:szCs w:val="52"/>
                          </w:rPr>
                          <w:t>https://link.springer.com/book/10.1007/978-1-4842-1455-8</w:t>
                        </w:r>
                      </w:hyperlink>
                    </w:p>
                    <w:p w:rsidR="00C54672" w:rsidRDefault="00B42887" w:rsidP="004E5491">
                      <w:pPr>
                        <w:spacing w:after="0" w:line="240" w:lineRule="auto"/>
                        <w:jc w:val="center"/>
                        <w:rPr>
                          <w:rStyle w:val="Hyperlink"/>
                          <w:sz w:val="40"/>
                        </w:rPr>
                      </w:pPr>
                      <w:hyperlink r:id="rId10" w:history="1"/>
                    </w:p>
                    <w:p w:rsidR="00084FC2" w:rsidRPr="00222DF9" w:rsidRDefault="00084FC2" w:rsidP="004E5491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820"/>
                          <w:szCs w:val="44"/>
                        </w:rPr>
                      </w:pPr>
                    </w:p>
                    <w:p w:rsidR="00030D14" w:rsidRDefault="00030D14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3537" w:rsidRPr="00FA49FD" w:rsidRDefault="00C54672" w:rsidP="00FA49FD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FA49FD" w:rsidRPr="00FA49FD">
                              <w:rPr>
                                <w:sz w:val="48"/>
                                <w:szCs w:val="48"/>
                              </w:rPr>
                              <w:t>Malcolm W. Harkins</w:t>
                            </w:r>
                            <w:r w:rsidR="00194F0E">
                              <w:t xml:space="preserve"> </w:t>
                            </w:r>
                            <w:r w:rsidR="00540830">
                              <w:t xml:space="preserve">                          </w:t>
                            </w:r>
                          </w:p>
                          <w:p w:rsidR="00C52720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FA49FD" w:rsidRPr="00FA49FD">
                              <w:t xml:space="preserve"> </w:t>
                            </w:r>
                            <w:r w:rsidR="00FA49FD" w:rsidRPr="00FA49F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Library of Congres</w:t>
                            </w:r>
                            <w:r w:rsidR="00FA49F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s</w:t>
                            </w:r>
                            <w:r w:rsidRPr="003B429F">
                              <w:t xml:space="preserve"> 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FA49FD">
                              <w:rPr>
                                <w:b/>
                                <w:sz w:val="56"/>
                                <w:szCs w:val="56"/>
                              </w:rPr>
                              <w:t>2016</w:t>
                            </w:r>
                            <w:r w:rsidR="008F10C0">
                              <w:t xml:space="preserve"> </w:t>
                            </w:r>
                          </w:p>
                          <w:p w:rsidR="00DE4BF4" w:rsidRPr="00FA49FD" w:rsidRDefault="00C54672" w:rsidP="00066417">
                            <w:pPr>
                              <w:spacing w:after="0"/>
                              <w:ind w:left="720" w:hanging="720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FA49FD" w:rsidRPr="00FA49FD">
                              <w:rPr>
                                <w:sz w:val="48"/>
                                <w:szCs w:val="48"/>
                              </w:rPr>
                              <w:t>978-1-4842-1456-5</w:t>
                            </w:r>
                          </w:p>
                          <w:p w:rsidR="00C54672" w:rsidRPr="00FA49FD" w:rsidRDefault="00C54672" w:rsidP="00A24E77">
                            <w:pPr>
                              <w:spacing w:after="0"/>
                              <w:ind w:left="720" w:hanging="720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43537" w:rsidRPr="00FA49FD" w:rsidRDefault="00C54672" w:rsidP="00FA49FD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FA49FD" w:rsidRPr="00FA49FD">
                        <w:rPr>
                          <w:sz w:val="48"/>
                          <w:szCs w:val="48"/>
                        </w:rPr>
                        <w:t>Malcolm W. Harkins</w:t>
                      </w:r>
                      <w:r w:rsidR="00194F0E">
                        <w:t xml:space="preserve"> </w:t>
                      </w:r>
                      <w:r w:rsidR="00540830">
                        <w:t xml:space="preserve">                          </w:t>
                      </w:r>
                    </w:p>
                    <w:p w:rsidR="00C52720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FA49FD" w:rsidRPr="00FA49FD">
                        <w:t xml:space="preserve"> </w:t>
                      </w:r>
                      <w:r w:rsidR="00FA49FD" w:rsidRPr="00FA49FD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Library of Congres</w:t>
                      </w:r>
                      <w:r w:rsidR="00FA49FD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s</w:t>
                      </w:r>
                      <w:r w:rsidRPr="003B429F">
                        <w:t xml:space="preserve"> 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FA49FD">
                        <w:rPr>
                          <w:b/>
                          <w:sz w:val="56"/>
                          <w:szCs w:val="56"/>
                        </w:rPr>
                        <w:t>2016</w:t>
                      </w:r>
                      <w:r w:rsidR="008F10C0">
                        <w:t xml:space="preserve"> </w:t>
                      </w:r>
                    </w:p>
                    <w:p w:rsidR="00DE4BF4" w:rsidRPr="00FA49FD" w:rsidRDefault="00C54672" w:rsidP="00066417">
                      <w:pPr>
                        <w:spacing w:after="0"/>
                        <w:ind w:left="720" w:hanging="720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FA49FD" w:rsidRPr="00FA49FD">
                        <w:rPr>
                          <w:sz w:val="48"/>
                          <w:szCs w:val="48"/>
                        </w:rPr>
                        <w:t>978-1-4842-1456-5</w:t>
                      </w:r>
                    </w:p>
                    <w:p w:rsidR="00C54672" w:rsidRPr="00FA49FD" w:rsidRDefault="00C54672" w:rsidP="00A24E77">
                      <w:pPr>
                        <w:spacing w:after="0"/>
                        <w:ind w:left="720" w:hanging="720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887" w:rsidRDefault="00B42887" w:rsidP="00607BF9">
      <w:pPr>
        <w:spacing w:after="0" w:line="240" w:lineRule="auto"/>
      </w:pPr>
      <w:r>
        <w:separator/>
      </w:r>
    </w:p>
  </w:endnote>
  <w:endnote w:type="continuationSeparator" w:id="0">
    <w:p w:rsidR="00B42887" w:rsidRDefault="00B4288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887" w:rsidRDefault="00B42887" w:rsidP="00607BF9">
      <w:pPr>
        <w:spacing w:after="0" w:line="240" w:lineRule="auto"/>
      </w:pPr>
      <w:r>
        <w:separator/>
      </w:r>
    </w:p>
  </w:footnote>
  <w:footnote w:type="continuationSeparator" w:id="0">
    <w:p w:rsidR="00B42887" w:rsidRDefault="00B4288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2887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A49FD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ercommons.org/courses/2slgbtq-healthca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nk.springer.com/book/10.1007/978-1-4842-1455-8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ercommons.org/courses/2slgbtq-healthca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nk.springer.com/book/10.1007/978-1-4842-1455-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2025-08-19T09:12:00Z</dcterms:created>
  <dcterms:modified xsi:type="dcterms:W3CDTF">2025-08-19T09:12:00Z</dcterms:modified>
</cp:coreProperties>
</file>