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4B2D" w:rsidRPr="00074B2D" w:rsidRDefault="00074B2D" w:rsidP="00074B2D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074B2D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Islamic finance</w:t>
                            </w:r>
                          </w:p>
                          <w:bookmarkEnd w:id="0"/>
                          <w:p w:rsidR="00C54672" w:rsidRPr="00084FC2" w:rsidRDefault="00C54672" w:rsidP="001A444A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074B2D" w:rsidRPr="00074B2D" w:rsidRDefault="00074B2D" w:rsidP="00074B2D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074B2D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Islamic finance</w:t>
                      </w:r>
                    </w:p>
                    <w:bookmarkEnd w:id="1"/>
                    <w:p w:rsidR="00C54672" w:rsidRPr="00084FC2" w:rsidRDefault="00C54672" w:rsidP="001A444A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222DF9" w:rsidRDefault="00074B2D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hyperlink r:id="rId7" w:history="1">
                              <w:r w:rsidRPr="00074B2D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https://www.pdfdrive.com/instruments-and-markets-islamic-finance-d9877032.html</w:t>
                              </w:r>
                            </w:hyperlink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222DF9" w:rsidRDefault="00074B2D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hyperlink r:id="rId8" w:history="1">
                        <w:r w:rsidRPr="00074B2D">
                          <w:rPr>
                            <w:rStyle w:val="Hyperlink"/>
                            <w:sz w:val="56"/>
                            <w:szCs w:val="56"/>
                          </w:rPr>
                          <w:t>https://www.pdfdrive.com/instruments-and-markets-islamic-finance-d9877032.html</w:t>
                        </w:r>
                      </w:hyperlink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Pr="00074B2D" w:rsidRDefault="00C54672" w:rsidP="00074B2D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074B2D" w:rsidRPr="00074B2D">
                              <w:rPr>
                                <w:color w:val="FF0000"/>
                                <w:sz w:val="48"/>
                                <w:szCs w:val="48"/>
                              </w:rPr>
                              <w:t>Amjid</w:t>
                            </w:r>
                            <w:proofErr w:type="spellEnd"/>
                            <w:r w:rsidR="00074B2D" w:rsidRPr="00074B2D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 Ali</w:t>
                            </w:r>
                            <w:r w:rsidRPr="00074B2D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94F0E" w:rsidRPr="00074B2D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40830" w:rsidRPr="00074B2D">
                              <w:rPr>
                                <w:color w:val="FF0000"/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 w:rsidR="00540830" w:rsidRPr="00074B2D">
                              <w:rPr>
                                <w:color w:val="FF0000"/>
                              </w:rPr>
                              <w:t xml:space="preserve">               </w:t>
                            </w:r>
                          </w:p>
                          <w:p w:rsidR="00074B2D" w:rsidRPr="00074B2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074B2D" w:rsidRPr="00074B2D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Bloomsbury Information, Ltd.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074B2D">
                              <w:rPr>
                                <w:b/>
                                <w:sz w:val="56"/>
                                <w:szCs w:val="56"/>
                              </w:rPr>
                              <w:t>2010</w:t>
                            </w:r>
                            <w:r w:rsidR="008F10C0">
                              <w:t xml:space="preserve"> 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074B2D" w:rsidRPr="00074B2D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978-1-84930-017-9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Pr="00074B2D" w:rsidRDefault="00C54672" w:rsidP="00074B2D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074B2D" w:rsidRPr="00074B2D">
                        <w:rPr>
                          <w:color w:val="FF0000"/>
                          <w:sz w:val="48"/>
                          <w:szCs w:val="48"/>
                        </w:rPr>
                        <w:t>Amjid</w:t>
                      </w:r>
                      <w:proofErr w:type="spellEnd"/>
                      <w:r w:rsidR="00074B2D" w:rsidRPr="00074B2D">
                        <w:rPr>
                          <w:color w:val="FF0000"/>
                          <w:sz w:val="48"/>
                          <w:szCs w:val="48"/>
                        </w:rPr>
                        <w:t xml:space="preserve"> Ali</w:t>
                      </w:r>
                      <w:r w:rsidRPr="00074B2D">
                        <w:rPr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r w:rsidR="00194F0E" w:rsidRPr="00074B2D">
                        <w:rPr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r w:rsidR="00540830" w:rsidRPr="00074B2D">
                        <w:rPr>
                          <w:color w:val="FF0000"/>
                          <w:sz w:val="48"/>
                          <w:szCs w:val="48"/>
                        </w:rPr>
                        <w:t xml:space="preserve">           </w:t>
                      </w:r>
                      <w:r w:rsidR="00540830" w:rsidRPr="00074B2D">
                        <w:rPr>
                          <w:color w:val="FF0000"/>
                        </w:rPr>
                        <w:t xml:space="preserve">               </w:t>
                      </w:r>
                    </w:p>
                    <w:p w:rsidR="00074B2D" w:rsidRPr="00074B2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074B2D" w:rsidRPr="00074B2D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Bloomsbury Information, Ltd.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074B2D">
                        <w:rPr>
                          <w:b/>
                          <w:sz w:val="56"/>
                          <w:szCs w:val="56"/>
                        </w:rPr>
                        <w:t>2010</w:t>
                      </w:r>
                      <w:r w:rsidR="008F10C0">
                        <w:t xml:space="preserve"> 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074B2D" w:rsidRPr="00074B2D">
                        <w:rPr>
                          <w:color w:val="FF0000"/>
                          <w:sz w:val="48"/>
                          <w:szCs w:val="48"/>
                        </w:rPr>
                        <w:t>978-1-84930-017-9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726" w:rsidRDefault="00631726" w:rsidP="00607BF9">
      <w:pPr>
        <w:spacing w:after="0" w:line="240" w:lineRule="auto"/>
      </w:pPr>
      <w:r>
        <w:separator/>
      </w:r>
    </w:p>
  </w:endnote>
  <w:endnote w:type="continuationSeparator" w:id="0">
    <w:p w:rsidR="00631726" w:rsidRDefault="0063172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726" w:rsidRDefault="00631726" w:rsidP="00607BF9">
      <w:pPr>
        <w:spacing w:after="0" w:line="240" w:lineRule="auto"/>
      </w:pPr>
      <w:r>
        <w:separator/>
      </w:r>
    </w:p>
  </w:footnote>
  <w:footnote w:type="continuationSeparator" w:id="0">
    <w:p w:rsidR="00631726" w:rsidRDefault="0063172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4B2D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444A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31726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12A27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24B1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instruments-and-markets-islamic-finance-d987703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instruments-and-markets-islamic-finance-d9877032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2025-07-30T10:25:00Z</dcterms:created>
  <dcterms:modified xsi:type="dcterms:W3CDTF">2025-07-30T10:25:00Z</dcterms:modified>
</cp:coreProperties>
</file>