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A1A15" w:rsidP="00BA1A1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Global Warming, Environmental Governance </w:t>
                            </w:r>
                            <w:r w:rsidRPr="00BA1A1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Sustainability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A1A1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Issues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A1A15" w:rsidP="00BA1A1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Global Warming, Environmental Governance </w:t>
                      </w:r>
                      <w:r w:rsidRPr="00BA1A15">
                        <w:rPr>
                          <w:b/>
                          <w:color w:val="7030A0"/>
                          <w:sz w:val="52"/>
                          <w:szCs w:val="52"/>
                        </w:rPr>
                        <w:t>and Sustainability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A1A15">
                        <w:rPr>
                          <w:b/>
                          <w:color w:val="7030A0"/>
                          <w:sz w:val="52"/>
                          <w:szCs w:val="52"/>
                        </w:rPr>
                        <w:t>Issues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A1A1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A1A1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A1A1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A1A1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https://knowledgegainer.delnet.in/Record/EB-0000100012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1A15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1A15" w:rsidRPr="00BA1A1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Will McConnell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1A1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1A15" w:rsidRPr="00BA1A1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978-3-03943-212-7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A1A15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1A15" w:rsidRPr="00BA1A15">
                        <w:rPr>
                          <w:b/>
                          <w:color w:val="7030A0"/>
                          <w:sz w:val="40"/>
                          <w:szCs w:val="40"/>
                        </w:rPr>
                        <w:t>Will McConnell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1A15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1A15" w:rsidRPr="00BA1A1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978-3-03943-212-7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9D" w:rsidRDefault="002D6D9D" w:rsidP="00607BF9">
      <w:pPr>
        <w:spacing w:after="0" w:line="240" w:lineRule="auto"/>
      </w:pPr>
      <w:r>
        <w:separator/>
      </w:r>
    </w:p>
  </w:endnote>
  <w:endnote w:type="continuationSeparator" w:id="0">
    <w:p w:rsidR="002D6D9D" w:rsidRDefault="002D6D9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9D" w:rsidRDefault="002D6D9D" w:rsidP="00607BF9">
      <w:pPr>
        <w:spacing w:after="0" w:line="240" w:lineRule="auto"/>
      </w:pPr>
      <w:r>
        <w:separator/>
      </w:r>
    </w:p>
  </w:footnote>
  <w:footnote w:type="continuationSeparator" w:id="0">
    <w:p w:rsidR="002D6D9D" w:rsidRDefault="002D6D9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6D9D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6003C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95998-54D3-41FB-A1A8-16F58DAF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2025-09-30T08:56:00Z</dcterms:created>
  <dcterms:modified xsi:type="dcterms:W3CDTF">2025-09-30T08:56:00Z</dcterms:modified>
</cp:coreProperties>
</file>