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5206A0" w:rsidRDefault="00507ADB" w:rsidP="005206A0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507ADB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40"/>
                                <w:szCs w:val="40"/>
                              </w:rPr>
                              <w:t>Analytical Heat Transfer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5206A0" w:rsidRDefault="00507ADB" w:rsidP="005206A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40"/>
                          <w:szCs w:val="40"/>
                        </w:rPr>
                      </w:pPr>
                      <w:bookmarkStart w:id="1" w:name="_GoBack"/>
                      <w:r w:rsidRPr="00507ADB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40"/>
                          <w:szCs w:val="40"/>
                        </w:rPr>
                        <w:t>Analytical Heat Transfer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5206A0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206A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https://knowledgegainer.delnet.in/Record/EB-0000104797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5206A0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206A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https://knowledgegainer.delnet.in/Record/EB-0000104797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61E2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206A0" w:rsidRPr="005206A0">
                              <w:rPr>
                                <w:color w:val="7030A0"/>
                                <w:sz w:val="40"/>
                                <w:szCs w:val="40"/>
                              </w:rPr>
                              <w:t>Philippe C. Baveye, Wilfred Otten and Alexandra Kravchenko</w:t>
                            </w:r>
                          </w:p>
                          <w:p w:rsidR="005206A0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206A0" w:rsidRPr="005206A0">
                              <w:rPr>
                                <w:color w:val="7030A0"/>
                                <w:sz w:val="40"/>
                                <w:szCs w:val="40"/>
                              </w:rPr>
                              <w:t>Frontiers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0D17C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206A0" w:rsidRPr="005206A0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978-2-88963-637-2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661E2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206A0" w:rsidRPr="005206A0">
                        <w:rPr>
                          <w:color w:val="7030A0"/>
                          <w:sz w:val="40"/>
                          <w:szCs w:val="40"/>
                        </w:rPr>
                        <w:t>Philippe C. Baveye, Wilfred Otten and Alexandra Kravchenko</w:t>
                      </w:r>
                    </w:p>
                    <w:p w:rsidR="005206A0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206A0" w:rsidRPr="005206A0">
                        <w:rPr>
                          <w:color w:val="7030A0"/>
                          <w:sz w:val="40"/>
                          <w:szCs w:val="40"/>
                        </w:rPr>
                        <w:t>Frontiers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0D17CD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206A0" w:rsidRPr="005206A0">
                        <w:rPr>
                          <w:color w:val="7030A0"/>
                          <w:sz w:val="40"/>
                          <w:szCs w:val="40"/>
                        </w:rPr>
                        <w:t>978-2-88963-637-2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B2E" w:rsidRDefault="00FE1B2E" w:rsidP="00607BF9">
      <w:pPr>
        <w:spacing w:after="0" w:line="240" w:lineRule="auto"/>
      </w:pPr>
      <w:r>
        <w:separator/>
      </w:r>
    </w:p>
  </w:endnote>
  <w:endnote w:type="continuationSeparator" w:id="0">
    <w:p w:rsidR="00FE1B2E" w:rsidRDefault="00FE1B2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B2E" w:rsidRDefault="00FE1B2E" w:rsidP="00607BF9">
      <w:pPr>
        <w:spacing w:after="0" w:line="240" w:lineRule="auto"/>
      </w:pPr>
      <w:r>
        <w:separator/>
      </w:r>
    </w:p>
  </w:footnote>
  <w:footnote w:type="continuationSeparator" w:id="0">
    <w:p w:rsidR="00FE1B2E" w:rsidRDefault="00FE1B2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  <w:rsid w:val="00FE1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B772A-42E8-4F6E-8987-3A5B1E7D9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2026-01-21T10:45:00Z</dcterms:created>
  <dcterms:modified xsi:type="dcterms:W3CDTF">2026-01-21T10:48:00Z</dcterms:modified>
</cp:coreProperties>
</file>