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7150D" w:rsidP="00A7150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Applied Mathematics in </w:t>
                            </w:r>
                            <w:r w:rsidRPr="00A715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Ferro electricity</w:t>
                            </w:r>
                            <w:r w:rsidRPr="00A715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 Piezoelectricity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7150D" w:rsidP="00A7150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Applied Mathematics in </w:t>
                      </w:r>
                      <w:r w:rsidRPr="00A7150D">
                        <w:rPr>
                          <w:b/>
                          <w:color w:val="7030A0"/>
                          <w:sz w:val="52"/>
                          <w:szCs w:val="52"/>
                        </w:rPr>
                        <w:t>Ferro electricity</w:t>
                      </w:r>
                      <w:r w:rsidRPr="00A7150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 Piezoelectricity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715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715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https://knowledgegainer.delnet.in/Record/EB-0000152343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715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715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https://knowledgegainer.delnet.in/Record/EB-0000152343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150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150D" w:rsidRPr="00A7150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Kenji Uchino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15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150D" w:rsidRPr="00A7150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978-3-0365-1320-1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7150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150D" w:rsidRPr="00A7150D">
                        <w:rPr>
                          <w:b/>
                          <w:color w:val="7030A0"/>
                          <w:sz w:val="40"/>
                          <w:szCs w:val="40"/>
                        </w:rPr>
                        <w:t>Kenji Uchino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150D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7150D" w:rsidRPr="00A7150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978-3-0365-1320-1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AE0" w:rsidRDefault="00AA2AE0" w:rsidP="00607BF9">
      <w:pPr>
        <w:spacing w:after="0" w:line="240" w:lineRule="auto"/>
      </w:pPr>
      <w:r>
        <w:separator/>
      </w:r>
    </w:p>
  </w:endnote>
  <w:endnote w:type="continuationSeparator" w:id="0">
    <w:p w:rsidR="00AA2AE0" w:rsidRDefault="00AA2AE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AE0" w:rsidRDefault="00AA2AE0" w:rsidP="00607BF9">
      <w:pPr>
        <w:spacing w:after="0" w:line="240" w:lineRule="auto"/>
      </w:pPr>
      <w:r>
        <w:separator/>
      </w:r>
    </w:p>
  </w:footnote>
  <w:footnote w:type="continuationSeparator" w:id="0">
    <w:p w:rsidR="00AA2AE0" w:rsidRDefault="00AA2AE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7E9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6689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150D"/>
    <w:rsid w:val="00AA2AE0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828D2-AD59-4D8A-8B6F-07AFF6D4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2025-09-18T09:20:00Z</dcterms:created>
  <dcterms:modified xsi:type="dcterms:W3CDTF">2025-09-18T09:20:00Z</dcterms:modified>
</cp:coreProperties>
</file>