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1150C" w:rsidRDefault="006175AF" w:rsidP="006175AF">
                            <w:pPr>
                              <w:pStyle w:val="Heading1"/>
                              <w:jc w:val="center"/>
                              <w:rPr>
                                <w:color w:val="7030A0"/>
                              </w:rPr>
                            </w:pPr>
                            <w:bookmarkStart w:id="0" w:name="_GoBack"/>
                            <w:r>
                              <w:rPr>
                                <w:color w:val="7030A0"/>
                              </w:rPr>
                              <w:t xml:space="preserve">Applied Mathematics and </w:t>
                            </w:r>
                            <w:r w:rsidRPr="006175AF">
                              <w:rPr>
                                <w:color w:val="7030A0"/>
                              </w:rPr>
                              <w:t>Fractional Calculus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1150C" w:rsidRDefault="006175AF" w:rsidP="006175AF">
                      <w:pPr>
                        <w:pStyle w:val="Heading1"/>
                        <w:jc w:val="center"/>
                        <w:rPr>
                          <w:color w:val="7030A0"/>
                        </w:rPr>
                      </w:pPr>
                      <w:bookmarkStart w:id="1" w:name="_GoBack"/>
                      <w:r>
                        <w:rPr>
                          <w:color w:val="7030A0"/>
                        </w:rPr>
                        <w:t xml:space="preserve">Applied Mathematics and </w:t>
                      </w:r>
                      <w:r w:rsidRPr="006175AF">
                        <w:rPr>
                          <w:color w:val="7030A0"/>
                        </w:rPr>
                        <w:t>Fractional Calculus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64C5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64C5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https://knowledgegainer.delnet.in/Record/EB-0000130614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64C5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64C5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https://knowledgegainer.delnet.in/Record/EB-0000130614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4C5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64C53" w:rsidRPr="00864C53">
                              <w:rPr>
                                <w:color w:val="7030A0"/>
                                <w:sz w:val="40"/>
                                <w:szCs w:val="40"/>
                              </w:rPr>
                              <w:t>Francisco Martínez González and Mohammed K. A. Kaabar</w:t>
                            </w:r>
                          </w:p>
                          <w:p w:rsidR="006223CD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 w:rsidRPr="00975A12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  <w:r w:rsidR="006223CD" w:rsidRPr="006223C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75A1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AF24E5">
                              <w:rPr>
                                <w:color w:val="7030A0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64C53" w:rsidRPr="00864C5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78-3-0365-5148-7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64C5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64C53" w:rsidRPr="00864C53">
                        <w:rPr>
                          <w:color w:val="7030A0"/>
                          <w:sz w:val="40"/>
                          <w:szCs w:val="40"/>
                        </w:rPr>
                        <w:t>Francisco Martínez González and Mohammed K. A. Kaabar</w:t>
                      </w:r>
                    </w:p>
                    <w:p w:rsidR="006223CD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75A12" w:rsidRPr="00975A12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  <w:r w:rsidR="006223CD" w:rsidRPr="006223C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975A1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AF24E5">
                        <w:rPr>
                          <w:color w:val="7030A0"/>
                          <w:sz w:val="40"/>
                          <w:szCs w:val="40"/>
                        </w:rPr>
                        <w:t>22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64C53" w:rsidRPr="00864C5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78-3-0365-5148-7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650" w:rsidRDefault="00257650" w:rsidP="00607BF9">
      <w:pPr>
        <w:spacing w:after="0" w:line="240" w:lineRule="auto"/>
      </w:pPr>
      <w:r>
        <w:separator/>
      </w:r>
    </w:p>
  </w:endnote>
  <w:endnote w:type="continuationSeparator" w:id="0">
    <w:p w:rsidR="00257650" w:rsidRDefault="0025765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650" w:rsidRDefault="00257650" w:rsidP="00607BF9">
      <w:pPr>
        <w:spacing w:after="0" w:line="240" w:lineRule="auto"/>
      </w:pPr>
      <w:r>
        <w:separator/>
      </w:r>
    </w:p>
  </w:footnote>
  <w:footnote w:type="continuationSeparator" w:id="0">
    <w:p w:rsidR="00257650" w:rsidRDefault="0025765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57650"/>
    <w:rsid w:val="00275371"/>
    <w:rsid w:val="00281D20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75AF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4C53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75A1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F24E5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150C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13C07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44F0C-595F-4C69-BF6E-2648B5E5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2025-09-10T09:33:00Z</dcterms:created>
  <dcterms:modified xsi:type="dcterms:W3CDTF">2025-09-10T09:33:00Z</dcterms:modified>
</cp:coreProperties>
</file>