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02E124BB" w14:textId="77777777" w:rsidR="007D642B" w:rsidRPr="007D642B" w:rsidRDefault="007D642B" w:rsidP="007D642B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7D642B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The Lost Continent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02E124BB" w14:textId="77777777" w:rsidR="007D642B" w:rsidRPr="007D642B" w:rsidRDefault="007D642B" w:rsidP="007D642B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7D642B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The Lost Continent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4E648CAA" w:rsidR="00D64DE0" w:rsidRPr="00BF005D" w:rsidRDefault="007D642B" w:rsidP="007D642B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7D642B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https://www.digitalbook.io/ebook/517223e92872f1906b88e40bb5a02ed4/The%20Lost%20Continent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4E648CAA" w:rsidR="00D64DE0" w:rsidRPr="00BF005D" w:rsidRDefault="007D642B" w:rsidP="007D642B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7D642B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https://www.digitalbook.io/ebook/517223e92872f1906b88e40bb5a02ed4/The%20Lost%20Continent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6300" w14:textId="46F8C0E1" w:rsidR="0045225F" w:rsidRPr="004C5E59" w:rsidRDefault="00231533" w:rsidP="004C5E59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7D642B" w:rsidRPr="007D642B">
                              <w:rPr>
                                <w:rFonts w:ascii="Roboto" w:hAnsi="Roboto"/>
                                <w:color w:val="333333"/>
                                <w:sz w:val="32"/>
                                <w:szCs w:val="32"/>
                              </w:rPr>
                              <w:t>Charles John Cutcliffe Wright Hyne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4756300" w14:textId="46F8C0E1" w:rsidR="0045225F" w:rsidRPr="004C5E59" w:rsidRDefault="00231533" w:rsidP="004C5E59">
                      <w:pPr>
                        <w:spacing w:after="0"/>
                        <w:ind w:left="720" w:hanging="720"/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7D642B" w:rsidRPr="007D642B">
                        <w:rPr>
                          <w:rFonts w:ascii="Roboto" w:hAnsi="Roboto"/>
                          <w:color w:val="333333"/>
                          <w:sz w:val="32"/>
                          <w:szCs w:val="32"/>
                        </w:rPr>
                        <w:t>Charles John Cutcliffe Wright Hyne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8566" w14:textId="77777777" w:rsidR="006426F7" w:rsidRDefault="006426F7" w:rsidP="00607BF9">
      <w:pPr>
        <w:spacing w:after="0" w:line="240" w:lineRule="auto"/>
      </w:pPr>
      <w:r>
        <w:separator/>
      </w:r>
    </w:p>
  </w:endnote>
  <w:endnote w:type="continuationSeparator" w:id="0">
    <w:p w14:paraId="2136DE5F" w14:textId="77777777" w:rsidR="006426F7" w:rsidRDefault="006426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2CB8" w14:textId="77777777" w:rsidR="006426F7" w:rsidRDefault="006426F7" w:rsidP="00607BF9">
      <w:pPr>
        <w:spacing w:after="0" w:line="240" w:lineRule="auto"/>
      </w:pPr>
      <w:r>
        <w:separator/>
      </w:r>
    </w:p>
  </w:footnote>
  <w:footnote w:type="continuationSeparator" w:id="0">
    <w:p w14:paraId="284D4C69" w14:textId="77777777" w:rsidR="006426F7" w:rsidRDefault="006426F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426F7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2026-02-27T10:42:00Z</dcterms:created>
  <dcterms:modified xsi:type="dcterms:W3CDTF">2026-02-27T10:42:00Z</dcterms:modified>
</cp:coreProperties>
</file>