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DD3B46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DD3B46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Trust Systems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DD3B46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DD3B46">
                        <w:rPr>
                          <w:b/>
                          <w:color w:val="7030A0"/>
                          <w:sz w:val="56"/>
                          <w:szCs w:val="56"/>
                        </w:rPr>
                        <w:t>Trust Systems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DD3B46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DD3B46">
                                <w:rPr>
                                  <w:rStyle w:val="Hyperlink"/>
                                  <w:sz w:val="40"/>
                                </w:rPr>
                                <w:t>https://oercommons.org/courses/trust-systems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DD3B46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DD3B46">
                          <w:rPr>
                            <w:rStyle w:val="Hyperlink"/>
                            <w:sz w:val="40"/>
                          </w:rPr>
                          <w:t>https://oercommons.org/courses/trust-systems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DD3B46" w:rsidRPr="00DD3B46">
                              <w:rPr>
                                <w:b/>
                                <w:color w:val="7030A0"/>
                                <w:sz w:val="40"/>
                              </w:rPr>
                              <w:t>stephenmarsh</w:t>
                            </w:r>
                            <w:proofErr w:type="spellEnd"/>
                          </w:p>
                          <w:p w:rsidR="0031083E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DD3B46" w:rsidRPr="00DD3B46">
                              <w:rPr>
                                <w:b/>
                                <w:color w:val="7030A0"/>
                                <w:sz w:val="40"/>
                              </w:rPr>
                              <w:t>Open Education Lab, Ontario Tech University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8328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DD3B46" w:rsidRPr="00DD3B4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978-1-7779195-0-4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DD3B46" w:rsidRPr="00DD3B46">
                        <w:rPr>
                          <w:b/>
                          <w:color w:val="7030A0"/>
                          <w:sz w:val="40"/>
                        </w:rPr>
                        <w:t>stephenmarsh</w:t>
                      </w:r>
                      <w:proofErr w:type="spellEnd"/>
                    </w:p>
                    <w:p w:rsidR="0031083E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DD3B46" w:rsidRPr="00DD3B46">
                        <w:rPr>
                          <w:b/>
                          <w:color w:val="7030A0"/>
                          <w:sz w:val="40"/>
                        </w:rPr>
                        <w:t>Open Education Lab, Ontario Tech University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8328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DD3B46" w:rsidRPr="00DD3B4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978-1-7779195-0-4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6A1" w:rsidRDefault="000316A1" w:rsidP="00607BF9">
      <w:pPr>
        <w:spacing w:after="0" w:line="240" w:lineRule="auto"/>
      </w:pPr>
      <w:r>
        <w:separator/>
      </w:r>
    </w:p>
  </w:endnote>
  <w:endnote w:type="continuationSeparator" w:id="0">
    <w:p w:rsidR="000316A1" w:rsidRDefault="000316A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6A1" w:rsidRDefault="000316A1" w:rsidP="00607BF9">
      <w:pPr>
        <w:spacing w:after="0" w:line="240" w:lineRule="auto"/>
      </w:pPr>
      <w:r>
        <w:separator/>
      </w:r>
    </w:p>
  </w:footnote>
  <w:footnote w:type="continuationSeparator" w:id="0">
    <w:p w:rsidR="000316A1" w:rsidRDefault="000316A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16A1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rust-sys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rust-syste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2024-09-07T07:33:00Z</dcterms:created>
  <dcterms:modified xsi:type="dcterms:W3CDTF">2024-09-07T07:33:00Z</dcterms:modified>
</cp:coreProperties>
</file>