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795130</wp:posOffset>
                </wp:positionH>
                <wp:positionV relativeFrom="paragraph">
                  <wp:posOffset>-248477</wp:posOffset>
                </wp:positionV>
                <wp:extent cx="7096539" cy="1232452"/>
                <wp:effectExtent l="57150" t="57150" r="66675" b="6350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539" cy="1232452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E4423C" w:rsidRDefault="00E4423C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</w:t>
                            </w:r>
                            <w:proofErr w:type="gramStart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Communication  studies</w:t>
                            </w:r>
                            <w:proofErr w:type="gramEnd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62.6pt;margin-top:-19.55pt;width:558.8pt;height:97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E4423C" w:rsidRDefault="00E4423C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</w:t>
                      </w:r>
                      <w:proofErr w:type="gramStart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Communication  studies</w:t>
                      </w:r>
                      <w:proofErr w:type="gramEnd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E4423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ABBB1B" wp14:editId="2535BF25">
                <wp:simplePos x="0" y="0"/>
                <wp:positionH relativeFrom="column">
                  <wp:posOffset>-179070</wp:posOffset>
                </wp:positionH>
                <wp:positionV relativeFrom="paragraph">
                  <wp:posOffset>13335</wp:posOffset>
                </wp:positionV>
                <wp:extent cx="8733790" cy="2364740"/>
                <wp:effectExtent l="38100" t="171450" r="29210" b="3556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3647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B97F8E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B97F8E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Interpersonal &amp; Small Group </w:t>
                            </w:r>
                            <w:r w:rsidRPr="00B97F8E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Communication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1.05pt;width:687.7pt;height:18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B97F8E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B97F8E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Interpersonal &amp; Small Group </w:t>
                      </w:r>
                      <w:r w:rsidRPr="00B97F8E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Communication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B97F8E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B97F8E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https://uen.pressbooks.pub/interpersonalsmallgroupcommunication/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B97F8E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B97F8E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https://uen.pressbooks.pub/interpersonalsmallgroupcommunication/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97F8E" w:rsidRPr="00B97F8E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Weber State University Department of Communication</w:t>
                            </w:r>
                          </w:p>
                          <w:p w:rsidR="005571BA" w:rsidRPr="005571BA" w:rsidRDefault="00C56582" w:rsidP="005571BA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B97F8E" w:rsidRPr="00B97F8E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Weber State University edition, 2023</w:t>
                            </w:r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0EB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2023</w:t>
                            </w:r>
                          </w:p>
                          <w:p w:rsidR="00B1181F" w:rsidRPr="00437257" w:rsidRDefault="0008267D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97F8E" w:rsidRPr="00B97F8E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2500001286116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B97F8E" w:rsidRPr="00B97F8E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Weber State University Department of Communication</w:t>
                      </w:r>
                    </w:p>
                    <w:p w:rsidR="005571BA" w:rsidRPr="005571BA" w:rsidRDefault="00C56582" w:rsidP="005571BA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B97F8E" w:rsidRPr="00B97F8E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Weber State University edition, 2023</w:t>
                      </w:r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0EB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2023</w:t>
                      </w:r>
                    </w:p>
                    <w:p w:rsidR="00B1181F" w:rsidRPr="00437257" w:rsidRDefault="0008267D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B97F8E" w:rsidRPr="00B97F8E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2500001286116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892" w:rsidRDefault="003C1892" w:rsidP="00607BF9">
      <w:pPr>
        <w:spacing w:after="0" w:line="240" w:lineRule="auto"/>
      </w:pPr>
      <w:r>
        <w:separator/>
      </w:r>
    </w:p>
  </w:endnote>
  <w:endnote w:type="continuationSeparator" w:id="0">
    <w:p w:rsidR="003C1892" w:rsidRDefault="003C189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892" w:rsidRDefault="003C1892" w:rsidP="00607BF9">
      <w:pPr>
        <w:spacing w:after="0" w:line="240" w:lineRule="auto"/>
      </w:pPr>
      <w:r>
        <w:separator/>
      </w:r>
    </w:p>
  </w:footnote>
  <w:footnote w:type="continuationSeparator" w:id="0">
    <w:p w:rsidR="003C1892" w:rsidRDefault="003C1892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4EE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D731A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34EE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1892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0EBF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571BA"/>
    <w:rsid w:val="00563B83"/>
    <w:rsid w:val="005678F0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97F8E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423C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7D92C-893A-4BA7-B3D4-A0C13853C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2026-02-13T10:20:00Z</dcterms:created>
  <dcterms:modified xsi:type="dcterms:W3CDTF">2026-02-13T10:20:00Z</dcterms:modified>
</cp:coreProperties>
</file>