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996EE0" w:rsidRDefault="00A66889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D4C12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EE0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bookmarkStart w:id="0" w:name="_GoBack"/>
                            <w:proofErr w:type="spellStart"/>
                            <w:r w:rsidR="007F2614" w:rsidRPr="007F2614">
                              <w:rPr>
                                <w:rFonts w:ascii="Latha" w:hAnsi="Latha"/>
                                <w:i/>
                                <w:color w:val="7030A0"/>
                                <w:sz w:val="56"/>
                                <w:szCs w:val="56"/>
                              </w:rPr>
                              <w:t>அருணகிரிநாதர்</w:t>
                            </w:r>
                            <w:proofErr w:type="spellEnd"/>
                            <w:r w:rsidR="007F2614" w:rsidRPr="007F2614"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7F2614" w:rsidRPr="007F2614">
                              <w:rPr>
                                <w:rFonts w:ascii="Latha" w:hAnsi="Latha"/>
                                <w:i/>
                                <w:color w:val="7030A0"/>
                                <w:sz w:val="56"/>
                                <w:szCs w:val="56"/>
                              </w:rPr>
                              <w:t>அருளிய</w:t>
                            </w:r>
                            <w:proofErr w:type="spellEnd"/>
                            <w:r w:rsidR="007F2614" w:rsidRPr="007F2614"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7F2614" w:rsidRPr="007F2614">
                              <w:rPr>
                                <w:rFonts w:ascii="Latha" w:hAnsi="Latha"/>
                                <w:i/>
                                <w:color w:val="7030A0"/>
                                <w:sz w:val="56"/>
                                <w:szCs w:val="56"/>
                              </w:rPr>
                              <w:t>திருப்புகழ்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996EE0" w:rsidRDefault="00A66889" w:rsidP="009D4C12">
                      <w:pPr>
                        <w:rPr>
                          <w:rFonts w:asciiTheme="majorHAnsi" w:hAnsiTheme="majorHAnsi" w:cstheme="minorHAnsi"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r w:rsidR="009D4C12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</w:t>
                      </w:r>
                      <w:r w:rsidR="00996EE0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bookmarkStart w:id="1" w:name="_GoBack"/>
                      <w:proofErr w:type="spellStart"/>
                      <w:r w:rsidR="007F2614" w:rsidRPr="007F2614">
                        <w:rPr>
                          <w:rFonts w:ascii="Latha" w:hAnsi="Latha"/>
                          <w:i/>
                          <w:color w:val="7030A0"/>
                          <w:sz w:val="56"/>
                          <w:szCs w:val="56"/>
                        </w:rPr>
                        <w:t>அருணகிரிநாதர்</w:t>
                      </w:r>
                      <w:proofErr w:type="spellEnd"/>
                      <w:r w:rsidR="007F2614" w:rsidRPr="007F2614">
                        <w:rPr>
                          <w:rFonts w:asciiTheme="majorHAnsi" w:hAnsiTheme="majorHAnsi" w:cstheme="minorHAnsi"/>
                          <w:i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7F2614" w:rsidRPr="007F2614">
                        <w:rPr>
                          <w:rFonts w:ascii="Latha" w:hAnsi="Latha"/>
                          <w:i/>
                          <w:color w:val="7030A0"/>
                          <w:sz w:val="56"/>
                          <w:szCs w:val="56"/>
                        </w:rPr>
                        <w:t>அருளிய</w:t>
                      </w:r>
                      <w:proofErr w:type="spellEnd"/>
                      <w:r w:rsidR="007F2614" w:rsidRPr="007F2614">
                        <w:rPr>
                          <w:rFonts w:asciiTheme="majorHAnsi" w:hAnsiTheme="majorHAnsi" w:cstheme="minorHAnsi"/>
                          <w:i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7F2614" w:rsidRPr="007F2614">
                        <w:rPr>
                          <w:rFonts w:ascii="Latha" w:hAnsi="Latha"/>
                          <w:i/>
                          <w:color w:val="7030A0"/>
                          <w:sz w:val="56"/>
                          <w:szCs w:val="56"/>
                        </w:rPr>
                        <w:t>திருப்புகழ்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7F2614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7F2614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https://archive.org/details/20200810_20200810_1431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7F2614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7F2614">
                          <w:rPr>
                            <w:rStyle w:val="Hyperlink"/>
                            <w:b/>
                            <w:sz w:val="48"/>
                          </w:rPr>
                          <w:t>https://archive.org/details/20200810_20200810_1431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B1" w:rsidRDefault="00134BB1" w:rsidP="00607BF9">
      <w:pPr>
        <w:spacing w:after="0" w:line="240" w:lineRule="auto"/>
      </w:pPr>
      <w:r>
        <w:separator/>
      </w:r>
    </w:p>
  </w:endnote>
  <w:endnote w:type="continuationSeparator" w:id="0">
    <w:p w:rsidR="00134BB1" w:rsidRDefault="00134BB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B1" w:rsidRDefault="00134BB1" w:rsidP="00607BF9">
      <w:pPr>
        <w:spacing w:after="0" w:line="240" w:lineRule="auto"/>
      </w:pPr>
      <w:r>
        <w:separator/>
      </w:r>
    </w:p>
  </w:footnote>
  <w:footnote w:type="continuationSeparator" w:id="0">
    <w:p w:rsidR="00134BB1" w:rsidRDefault="00134BB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34BB1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20200810_20200810_14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20200810_20200810_14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5B66-B09E-4E8A-B1DE-5C066208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2026-02-04T09:37:00Z</dcterms:created>
  <dcterms:modified xsi:type="dcterms:W3CDTF">2026-02-04T09:37:00Z</dcterms:modified>
</cp:coreProperties>
</file>